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A5B51" w14:textId="77777777" w:rsidR="006D16C2" w:rsidRPr="00A01D8E" w:rsidRDefault="006D16C2" w:rsidP="006D16C2">
      <w:pPr>
        <w:rPr>
          <w:szCs w:val="18"/>
        </w:rPr>
      </w:pPr>
    </w:p>
    <w:p w14:paraId="234E109D" w14:textId="397E7B8E" w:rsidR="006D16C2" w:rsidRPr="00521853" w:rsidRDefault="006D16C2" w:rsidP="006D16C2">
      <w:pPr>
        <w:ind w:left="2880"/>
        <w:rPr>
          <w:sz w:val="32"/>
          <w:szCs w:val="32"/>
        </w:rPr>
      </w:pPr>
      <w:r w:rsidRPr="00521853">
        <w:rPr>
          <w:sz w:val="32"/>
          <w:szCs w:val="32"/>
        </w:rPr>
        <w:t xml:space="preserve">   </w:t>
      </w:r>
      <w:r w:rsidR="00521853">
        <w:rPr>
          <w:sz w:val="32"/>
          <w:szCs w:val="32"/>
        </w:rPr>
        <w:t xml:space="preserve">  </w:t>
      </w:r>
      <w:r w:rsidRPr="00521853">
        <w:rPr>
          <w:sz w:val="32"/>
          <w:szCs w:val="32"/>
        </w:rPr>
        <w:t xml:space="preserve">   Overeenkomst</w:t>
      </w:r>
    </w:p>
    <w:p w14:paraId="2B401594" w14:textId="77777777" w:rsidR="00521853" w:rsidRPr="00EA1FAA" w:rsidRDefault="00521853" w:rsidP="00521853">
      <w:pPr>
        <w:jc w:val="center"/>
        <w:rPr>
          <w:sz w:val="32"/>
          <w:szCs w:val="32"/>
        </w:rPr>
      </w:pPr>
      <w:r w:rsidRPr="00EA1FAA">
        <w:rPr>
          <w:sz w:val="32"/>
          <w:szCs w:val="32"/>
        </w:rPr>
        <w:t>Sociaal beheer opvanglocatie Oekraïense Ontheemden</w:t>
      </w:r>
    </w:p>
    <w:p w14:paraId="548890B4" w14:textId="77777777" w:rsidR="00521853" w:rsidRPr="00EA1FAA" w:rsidRDefault="00521853" w:rsidP="00521853">
      <w:pPr>
        <w:rPr>
          <w:color w:val="EEECE1" w:themeColor="background2"/>
          <w:sz w:val="36"/>
          <w:szCs w:val="36"/>
        </w:rPr>
      </w:pPr>
    </w:p>
    <w:p w14:paraId="16241D3D" w14:textId="77777777" w:rsidR="00521853" w:rsidRDefault="00521853" w:rsidP="00521853">
      <w:pPr>
        <w:rPr>
          <w:noProof/>
        </w:rPr>
      </w:pPr>
      <w:r>
        <w:rPr>
          <w:noProof/>
        </w:rPr>
        <w:t xml:space="preserve">                </w:t>
      </w:r>
    </w:p>
    <w:p w14:paraId="02826A75" w14:textId="77777777" w:rsidR="00521853" w:rsidRDefault="00521853" w:rsidP="00521853">
      <w:pPr>
        <w:rPr>
          <w:noProof/>
        </w:rPr>
      </w:pPr>
    </w:p>
    <w:p w14:paraId="603AADF1" w14:textId="77777777" w:rsidR="00521853" w:rsidRPr="001D6663" w:rsidRDefault="00521853" w:rsidP="00521853">
      <w:pPr>
        <w:rPr>
          <w:szCs w:val="18"/>
        </w:rPr>
      </w:pPr>
      <w:r>
        <w:rPr>
          <w:noProof/>
        </w:rPr>
        <w:t xml:space="preserve">                                                   </w:t>
      </w:r>
      <w:r>
        <w:rPr>
          <w:noProof/>
        </w:rPr>
        <w:drawing>
          <wp:inline distT="0" distB="0" distL="0" distR="0" wp14:anchorId="389E985A" wp14:editId="37477669">
            <wp:extent cx="2424430" cy="403860"/>
            <wp:effectExtent l="0" t="0" r="13970" b="15240"/>
            <wp:docPr id="1433763247" name="Afbeelding 1">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3763247" name="Afbeelding 1">
                      <a:hlinkClick r:id="rId7"/>
                    </pic:cNvPr>
                    <pic:cNvPicPr>
                      <a:picLocks noChangeAspect="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424430" cy="403860"/>
                    </a:xfrm>
                    <a:prstGeom prst="rect">
                      <a:avLst/>
                    </a:prstGeom>
                    <a:noFill/>
                    <a:ln>
                      <a:noFill/>
                    </a:ln>
                  </pic:spPr>
                </pic:pic>
              </a:graphicData>
            </a:graphic>
          </wp:inline>
        </w:drawing>
      </w:r>
    </w:p>
    <w:p w14:paraId="462FF389" w14:textId="77777777" w:rsidR="00521853" w:rsidRPr="001D6663" w:rsidRDefault="00521853" w:rsidP="00521853">
      <w:pPr>
        <w:rPr>
          <w:szCs w:val="18"/>
        </w:rPr>
      </w:pPr>
    </w:p>
    <w:p w14:paraId="0B9EC4B1" w14:textId="77777777" w:rsidR="006D16C2" w:rsidRPr="00A01D8E" w:rsidRDefault="006D16C2" w:rsidP="006D16C2">
      <w:pPr>
        <w:rPr>
          <w:szCs w:val="18"/>
        </w:rPr>
      </w:pPr>
    </w:p>
    <w:p w14:paraId="3B35E1AB" w14:textId="77777777" w:rsidR="008C6A60" w:rsidRDefault="008C6A60">
      <w:pPr>
        <w:pStyle w:val="Plattetekst"/>
      </w:pPr>
    </w:p>
    <w:p w14:paraId="1D1F43DA" w14:textId="77777777" w:rsidR="008C6A60" w:rsidRDefault="008C6A60">
      <w:pPr>
        <w:pStyle w:val="Plattetekst"/>
        <w:spacing w:before="11"/>
        <w:rPr>
          <w:sz w:val="31"/>
        </w:rPr>
      </w:pPr>
    </w:p>
    <w:p w14:paraId="537AB6CB" w14:textId="77777777" w:rsidR="008C6A60" w:rsidRDefault="00221308">
      <w:pPr>
        <w:pStyle w:val="Kop1"/>
      </w:pPr>
      <w:r>
        <w:t>De</w:t>
      </w:r>
      <w:r>
        <w:rPr>
          <w:spacing w:val="-3"/>
        </w:rPr>
        <w:t xml:space="preserve"> </w:t>
      </w:r>
      <w:r>
        <w:t>ondergetekenden:</w:t>
      </w:r>
    </w:p>
    <w:p w14:paraId="25C37738" w14:textId="77777777" w:rsidR="008C6A60" w:rsidRDefault="008C6A60">
      <w:pPr>
        <w:pStyle w:val="Plattetekst"/>
        <w:spacing w:before="11"/>
        <w:rPr>
          <w:b/>
          <w:sz w:val="23"/>
        </w:rPr>
      </w:pPr>
    </w:p>
    <w:p w14:paraId="56C16148" w14:textId="548FD213" w:rsidR="008C6A60" w:rsidRDefault="006D16C2" w:rsidP="00521853">
      <w:pPr>
        <w:pStyle w:val="StandaardBergen"/>
        <w:numPr>
          <w:ilvl w:val="0"/>
          <w:numId w:val="18"/>
        </w:numPr>
      </w:pPr>
      <w:r>
        <w:rPr>
          <w:rFonts w:cs="Calibri"/>
        </w:rPr>
        <w:t>Gemeente Mook en Middelaar</w:t>
      </w:r>
      <w:r w:rsidRPr="00A01D8E">
        <w:t xml:space="preserve">, gevestigd te </w:t>
      </w:r>
      <w:r>
        <w:rPr>
          <w:rFonts w:cs="Calibri"/>
        </w:rPr>
        <w:t>Mook</w:t>
      </w:r>
      <w:r w:rsidRPr="00A01D8E">
        <w:t xml:space="preserve">, ingeschreven bij de Kamer van Koophandel en Fabrieken onder </w:t>
      </w:r>
      <w:r w:rsidRPr="00420B89">
        <w:rPr>
          <w:rFonts w:ascii="Arial" w:hAnsi="Arial" w:cs="Arial"/>
          <w:sz w:val="20"/>
          <w:szCs w:val="20"/>
        </w:rPr>
        <w:t>9215819</w:t>
      </w:r>
      <w:r w:rsidRPr="00A01D8E">
        <w:t>, te dezen rechtsgeldig vertegenwoordigd door</w:t>
      </w:r>
      <w:r>
        <w:t xml:space="preserve"> mevrouw I.M van Dijk</w:t>
      </w:r>
      <w:r w:rsidRPr="00A01D8E">
        <w:t xml:space="preserve"> in </w:t>
      </w:r>
      <w:r>
        <w:rPr>
          <w:rFonts w:cs="Calibri"/>
        </w:rPr>
        <w:t>haar</w:t>
      </w:r>
      <w:r w:rsidRPr="00A01D8E">
        <w:rPr>
          <w:rFonts w:cs="Calibri"/>
        </w:rPr>
        <w:t xml:space="preserve"> </w:t>
      </w:r>
      <w:r w:rsidRPr="00A01D8E">
        <w:t xml:space="preserve">hoedanigheid als </w:t>
      </w:r>
      <w:r>
        <w:rPr>
          <w:rFonts w:cs="Calibri"/>
        </w:rPr>
        <w:t>burgemeester</w:t>
      </w:r>
      <w:r w:rsidRPr="00A01D8E">
        <w:t>, hierna te noemen: “de gemeente”;</w:t>
      </w:r>
    </w:p>
    <w:p w14:paraId="53BDDB00" w14:textId="77777777" w:rsidR="008C6A60" w:rsidRDefault="008C6A60">
      <w:pPr>
        <w:pStyle w:val="Plattetekst"/>
        <w:spacing w:before="3"/>
        <w:rPr>
          <w:sz w:val="25"/>
        </w:rPr>
      </w:pPr>
    </w:p>
    <w:p w14:paraId="358772A8" w14:textId="77777777" w:rsidR="008C6A60" w:rsidRDefault="00221308">
      <w:pPr>
        <w:pStyle w:val="Kop1"/>
      </w:pPr>
      <w:r>
        <w:t>en</w:t>
      </w:r>
    </w:p>
    <w:p w14:paraId="284660D6" w14:textId="77777777" w:rsidR="008C6A60" w:rsidRDefault="008C6A60">
      <w:pPr>
        <w:pStyle w:val="Plattetekst"/>
        <w:spacing w:before="2"/>
        <w:rPr>
          <w:b/>
          <w:sz w:val="24"/>
        </w:rPr>
      </w:pPr>
    </w:p>
    <w:p w14:paraId="2EFDC85C" w14:textId="77777777" w:rsidR="008C6A60" w:rsidRDefault="00221308">
      <w:pPr>
        <w:pStyle w:val="Lijstalinea"/>
        <w:numPr>
          <w:ilvl w:val="0"/>
          <w:numId w:val="18"/>
        </w:numPr>
        <w:tabs>
          <w:tab w:val="left" w:pos="659"/>
        </w:tabs>
        <w:spacing w:before="56" w:line="276" w:lineRule="auto"/>
        <w:ind w:right="110"/>
        <w:jc w:val="both"/>
      </w:pPr>
      <w:r>
        <w:t>[</w:t>
      </w:r>
      <w:r>
        <w:rPr>
          <w:shd w:val="clear" w:color="auto" w:fill="D2D2D2"/>
        </w:rPr>
        <w:t>de heer/mevrouw naam en functie ondertekenaar</w:t>
      </w:r>
      <w:r>
        <w:t>], te dezen handelend als gevolmachtigde van</w:t>
      </w:r>
      <w:r>
        <w:rPr>
          <w:spacing w:val="1"/>
        </w:rPr>
        <w:t xml:space="preserve"> </w:t>
      </w:r>
      <w:r>
        <w:rPr>
          <w:b/>
        </w:rPr>
        <w:t>[</w:t>
      </w:r>
      <w:r>
        <w:rPr>
          <w:b/>
          <w:shd w:val="clear" w:color="auto" w:fill="D2D2D2"/>
        </w:rPr>
        <w:t>bedrijfsnaam</w:t>
      </w:r>
      <w:r>
        <w:rPr>
          <w:b/>
          <w:spacing w:val="1"/>
          <w:shd w:val="clear" w:color="auto" w:fill="D2D2D2"/>
        </w:rPr>
        <w:t xml:space="preserve"> </w:t>
      </w:r>
      <w:r>
        <w:rPr>
          <w:b/>
          <w:shd w:val="clear" w:color="auto" w:fill="D2D2D2"/>
        </w:rPr>
        <w:t>en</w:t>
      </w:r>
      <w:r>
        <w:rPr>
          <w:b/>
          <w:spacing w:val="1"/>
          <w:shd w:val="clear" w:color="auto" w:fill="D2D2D2"/>
        </w:rPr>
        <w:t xml:space="preserve"> </w:t>
      </w:r>
      <w:r>
        <w:rPr>
          <w:b/>
          <w:shd w:val="clear" w:color="auto" w:fill="D2D2D2"/>
        </w:rPr>
        <w:t>rechtsvorm</w:t>
      </w:r>
      <w:r>
        <w:rPr>
          <w:b/>
        </w:rPr>
        <w:t>]</w:t>
      </w:r>
      <w:r>
        <w:t>,</w:t>
      </w:r>
      <w:r>
        <w:rPr>
          <w:spacing w:val="1"/>
        </w:rPr>
        <w:t xml:space="preserve"> </w:t>
      </w:r>
      <w:r>
        <w:t>[</w:t>
      </w:r>
      <w:r>
        <w:rPr>
          <w:shd w:val="clear" w:color="auto" w:fill="D2D2D2"/>
        </w:rPr>
        <w:t>statutair</w:t>
      </w:r>
      <w:r>
        <w:t>]</w:t>
      </w:r>
      <w:r>
        <w:rPr>
          <w:spacing w:val="1"/>
        </w:rPr>
        <w:t xml:space="preserve"> </w:t>
      </w:r>
      <w:r>
        <w:t>gevestigd</w:t>
      </w:r>
      <w:r>
        <w:rPr>
          <w:spacing w:val="1"/>
        </w:rPr>
        <w:t xml:space="preserve"> </w:t>
      </w:r>
      <w:r>
        <w:t>te</w:t>
      </w:r>
      <w:r>
        <w:rPr>
          <w:spacing w:val="1"/>
        </w:rPr>
        <w:t xml:space="preserve"> </w:t>
      </w:r>
      <w:r>
        <w:t>[</w:t>
      </w:r>
      <w:r>
        <w:rPr>
          <w:shd w:val="clear" w:color="auto" w:fill="D2D2D2"/>
        </w:rPr>
        <w:t>plaats</w:t>
      </w:r>
      <w:r>
        <w:t>],</w:t>
      </w:r>
      <w:r>
        <w:rPr>
          <w:spacing w:val="1"/>
        </w:rPr>
        <w:t xml:space="preserve"> </w:t>
      </w:r>
      <w:r>
        <w:t>ingeschreven</w:t>
      </w:r>
      <w:r>
        <w:rPr>
          <w:spacing w:val="1"/>
        </w:rPr>
        <w:t xml:space="preserve"> </w:t>
      </w:r>
      <w:r>
        <w:t>in</w:t>
      </w:r>
      <w:r>
        <w:rPr>
          <w:spacing w:val="1"/>
        </w:rPr>
        <w:t xml:space="preserve"> </w:t>
      </w:r>
      <w:r>
        <w:t>het</w:t>
      </w:r>
      <w:r>
        <w:rPr>
          <w:spacing w:val="1"/>
        </w:rPr>
        <w:t xml:space="preserve"> </w:t>
      </w:r>
      <w:r>
        <w:t>handelsregister</w:t>
      </w:r>
      <w:r>
        <w:rPr>
          <w:spacing w:val="-3"/>
        </w:rPr>
        <w:t xml:space="preserve"> </w:t>
      </w:r>
      <w:r>
        <w:t>onder</w:t>
      </w:r>
      <w:r>
        <w:rPr>
          <w:spacing w:val="-1"/>
        </w:rPr>
        <w:t xml:space="preserve"> </w:t>
      </w:r>
      <w:r>
        <w:t>nummer</w:t>
      </w:r>
      <w:r>
        <w:rPr>
          <w:spacing w:val="1"/>
        </w:rPr>
        <w:t xml:space="preserve"> </w:t>
      </w:r>
      <w:r>
        <w:t>[</w:t>
      </w:r>
      <w:r>
        <w:rPr>
          <w:shd w:val="clear" w:color="auto" w:fill="D2D2D2"/>
        </w:rPr>
        <w:t>nummer</w:t>
      </w:r>
      <w:r>
        <w:t>],</w:t>
      </w:r>
      <w:r>
        <w:rPr>
          <w:spacing w:val="-1"/>
        </w:rPr>
        <w:t xml:space="preserve"> </w:t>
      </w:r>
      <w:r>
        <w:t>hierna ook</w:t>
      </w:r>
      <w:r>
        <w:rPr>
          <w:spacing w:val="-5"/>
        </w:rPr>
        <w:t xml:space="preserve"> </w:t>
      </w:r>
      <w:r>
        <w:t>te</w:t>
      </w:r>
      <w:r>
        <w:rPr>
          <w:spacing w:val="-1"/>
        </w:rPr>
        <w:t xml:space="preserve"> </w:t>
      </w:r>
      <w:r>
        <w:t>noemen:</w:t>
      </w:r>
      <w:r>
        <w:rPr>
          <w:spacing w:val="-1"/>
        </w:rPr>
        <w:t xml:space="preserve"> </w:t>
      </w:r>
      <w:r>
        <w:t>‘Opdrachtnemer’,</w:t>
      </w:r>
    </w:p>
    <w:p w14:paraId="58FC4A5C" w14:textId="77777777" w:rsidR="008C6A60" w:rsidRDefault="008C6A60">
      <w:pPr>
        <w:pStyle w:val="Plattetekst"/>
        <w:spacing w:before="2"/>
        <w:rPr>
          <w:sz w:val="25"/>
        </w:rPr>
      </w:pPr>
    </w:p>
    <w:p w14:paraId="61BD9C90" w14:textId="77777777" w:rsidR="008C6A60" w:rsidRDefault="00221308">
      <w:pPr>
        <w:pStyle w:val="Plattetekst"/>
        <w:ind w:left="298"/>
        <w:jc w:val="both"/>
      </w:pPr>
      <w:r>
        <w:t>Opdrachtgever</w:t>
      </w:r>
      <w:r>
        <w:rPr>
          <w:spacing w:val="-3"/>
        </w:rPr>
        <w:t xml:space="preserve"> </w:t>
      </w:r>
      <w:r>
        <w:t>en</w:t>
      </w:r>
      <w:r>
        <w:rPr>
          <w:spacing w:val="-3"/>
        </w:rPr>
        <w:t xml:space="preserve"> </w:t>
      </w:r>
      <w:r>
        <w:t>Opdrachtnemer</w:t>
      </w:r>
      <w:r>
        <w:rPr>
          <w:spacing w:val="-3"/>
        </w:rPr>
        <w:t xml:space="preserve"> </w:t>
      </w:r>
      <w:r>
        <w:t>hierna</w:t>
      </w:r>
      <w:r>
        <w:rPr>
          <w:spacing w:val="-3"/>
        </w:rPr>
        <w:t xml:space="preserve"> </w:t>
      </w:r>
      <w:r>
        <w:t>gezamenlijk,</w:t>
      </w:r>
      <w:r>
        <w:rPr>
          <w:spacing w:val="-5"/>
        </w:rPr>
        <w:t xml:space="preserve"> </w:t>
      </w:r>
      <w:r>
        <w:t>respectievelijk</w:t>
      </w:r>
      <w:r>
        <w:rPr>
          <w:spacing w:val="-3"/>
        </w:rPr>
        <w:t xml:space="preserve"> </w:t>
      </w:r>
      <w:r>
        <w:t>afzonderlijk</w:t>
      </w:r>
      <w:r>
        <w:rPr>
          <w:spacing w:val="-5"/>
        </w:rPr>
        <w:t xml:space="preserve"> </w:t>
      </w:r>
      <w:r>
        <w:t>ook</w:t>
      </w:r>
      <w:r>
        <w:rPr>
          <w:spacing w:val="-3"/>
        </w:rPr>
        <w:t xml:space="preserve"> </w:t>
      </w:r>
      <w:r>
        <w:t>wel</w:t>
      </w:r>
      <w:r>
        <w:rPr>
          <w:spacing w:val="-2"/>
        </w:rPr>
        <w:t xml:space="preserve"> </w:t>
      </w:r>
      <w:r>
        <w:t>te</w:t>
      </w:r>
      <w:r>
        <w:rPr>
          <w:spacing w:val="-3"/>
        </w:rPr>
        <w:t xml:space="preserve"> </w:t>
      </w:r>
      <w:r>
        <w:t>noemen</w:t>
      </w:r>
    </w:p>
    <w:p w14:paraId="422C24CB" w14:textId="77777777" w:rsidR="008C6A60" w:rsidRDefault="00221308">
      <w:pPr>
        <w:spacing w:before="41"/>
        <w:ind w:left="298"/>
        <w:jc w:val="both"/>
      </w:pPr>
      <w:r>
        <w:t>‘</w:t>
      </w:r>
      <w:r>
        <w:rPr>
          <w:b/>
        </w:rPr>
        <w:t>Partijen</w:t>
      </w:r>
      <w:r>
        <w:t>’,</w:t>
      </w:r>
      <w:r>
        <w:rPr>
          <w:spacing w:val="-5"/>
        </w:rPr>
        <w:t xml:space="preserve"> </w:t>
      </w:r>
      <w:r>
        <w:t>respectievelijk</w:t>
      </w:r>
      <w:r>
        <w:rPr>
          <w:spacing w:val="-4"/>
        </w:rPr>
        <w:t xml:space="preserve"> </w:t>
      </w:r>
      <w:r>
        <w:t>‘</w:t>
      </w:r>
      <w:r>
        <w:rPr>
          <w:b/>
        </w:rPr>
        <w:t>Partij</w:t>
      </w:r>
      <w:r>
        <w:t>’,</w:t>
      </w:r>
    </w:p>
    <w:p w14:paraId="328C497A" w14:textId="77777777" w:rsidR="008C6A60" w:rsidRDefault="008C6A60">
      <w:pPr>
        <w:pStyle w:val="Plattetekst"/>
      </w:pPr>
    </w:p>
    <w:p w14:paraId="4AEB9CF8" w14:textId="77777777" w:rsidR="008C6A60" w:rsidRDefault="008C6A60">
      <w:pPr>
        <w:pStyle w:val="Plattetekst"/>
        <w:spacing w:before="11"/>
        <w:rPr>
          <w:sz w:val="31"/>
        </w:rPr>
      </w:pPr>
    </w:p>
    <w:p w14:paraId="4BF1B327" w14:textId="77777777" w:rsidR="008C6A60" w:rsidRDefault="00221308">
      <w:pPr>
        <w:pStyle w:val="Kop1"/>
        <w:jc w:val="both"/>
      </w:pPr>
      <w:r>
        <w:t>OVERWEGENDE</w:t>
      </w:r>
      <w:r>
        <w:rPr>
          <w:spacing w:val="-2"/>
        </w:rPr>
        <w:t xml:space="preserve"> </w:t>
      </w:r>
      <w:r>
        <w:t>DAT:</w:t>
      </w:r>
    </w:p>
    <w:p w14:paraId="1272CFF0" w14:textId="77777777" w:rsidR="008C6A60" w:rsidRDefault="008C6A60">
      <w:pPr>
        <w:pStyle w:val="Plattetekst"/>
        <w:spacing w:before="9"/>
        <w:rPr>
          <w:b/>
          <w:sz w:val="28"/>
        </w:rPr>
      </w:pPr>
    </w:p>
    <w:p w14:paraId="599FEBD3" w14:textId="448C3EC9" w:rsidR="008C6A60" w:rsidRDefault="00221308">
      <w:pPr>
        <w:pStyle w:val="Lijstalinea"/>
        <w:numPr>
          <w:ilvl w:val="0"/>
          <w:numId w:val="17"/>
        </w:numPr>
        <w:tabs>
          <w:tab w:val="left" w:pos="1004"/>
          <w:tab w:val="left" w:pos="1005"/>
        </w:tabs>
        <w:spacing w:line="276" w:lineRule="auto"/>
        <w:ind w:right="165"/>
      </w:pPr>
      <w:r>
        <w:t>Opdrachtgever een Europese openbare aanbesteding</w:t>
      </w:r>
      <w:r w:rsidR="00521853">
        <w:t xml:space="preserve"> als SAS procedure</w:t>
      </w:r>
      <w:r>
        <w:t xml:space="preserve"> heeft aangekondigd voor de opdracht</w:t>
      </w:r>
      <w:r>
        <w:rPr>
          <w:spacing w:val="1"/>
        </w:rPr>
        <w:t xml:space="preserve"> </w:t>
      </w:r>
      <w:r>
        <w:t xml:space="preserve">beheer van </w:t>
      </w:r>
      <w:r w:rsidR="00521853" w:rsidRPr="00521853">
        <w:t xml:space="preserve">beheer opvanglocatie Oekraïense Ontheemden </w:t>
      </w:r>
      <w:r w:rsidR="00521853">
        <w:t xml:space="preserve">met </w:t>
      </w:r>
      <w:r>
        <w:t>publicatie</w:t>
      </w:r>
      <w:r>
        <w:rPr>
          <w:spacing w:val="-47"/>
        </w:rPr>
        <w:t xml:space="preserve"> </w:t>
      </w:r>
      <w:r w:rsidR="00521853">
        <w:rPr>
          <w:spacing w:val="-47"/>
        </w:rPr>
        <w:t xml:space="preserve">     </w:t>
      </w:r>
      <w:r w:rsidR="00521853">
        <w:rPr>
          <w:spacing w:val="-47"/>
        </w:rPr>
        <w:br/>
      </w:r>
      <w:r>
        <w:t>op</w:t>
      </w:r>
      <w:r>
        <w:rPr>
          <w:spacing w:val="-2"/>
        </w:rPr>
        <w:t xml:space="preserve"> </w:t>
      </w:r>
      <w:proofErr w:type="spellStart"/>
      <w:r>
        <w:t>TenderNed</w:t>
      </w:r>
      <w:proofErr w:type="spellEnd"/>
      <w:r>
        <w:t xml:space="preserve"> d.d.</w:t>
      </w:r>
      <w:r>
        <w:rPr>
          <w:spacing w:val="-1"/>
        </w:rPr>
        <w:t xml:space="preserve"> </w:t>
      </w:r>
      <w:r>
        <w:t>[</w:t>
      </w:r>
      <w:r>
        <w:rPr>
          <w:shd w:val="clear" w:color="auto" w:fill="D2D2D2"/>
        </w:rPr>
        <w:t>datum</w:t>
      </w:r>
      <w:r>
        <w:t>]</w:t>
      </w:r>
      <w:r>
        <w:rPr>
          <w:spacing w:val="-3"/>
        </w:rPr>
        <w:t xml:space="preserve"> </w:t>
      </w:r>
      <w:r>
        <w:t>met</w:t>
      </w:r>
      <w:r>
        <w:rPr>
          <w:spacing w:val="-1"/>
        </w:rPr>
        <w:t xml:space="preserve"> </w:t>
      </w:r>
      <w:r>
        <w:t>kenmerk</w:t>
      </w:r>
      <w:r>
        <w:rPr>
          <w:spacing w:val="1"/>
        </w:rPr>
        <w:t xml:space="preserve"> </w:t>
      </w:r>
      <w:r>
        <w:t>[</w:t>
      </w:r>
      <w:r>
        <w:rPr>
          <w:shd w:val="clear" w:color="auto" w:fill="D2D2D2"/>
        </w:rPr>
        <w:t>kenmer</w:t>
      </w:r>
      <w:r>
        <w:t>k]</w:t>
      </w:r>
      <w:r>
        <w:rPr>
          <w:spacing w:val="-3"/>
        </w:rPr>
        <w:t xml:space="preserve"> </w:t>
      </w:r>
      <w:r>
        <w:t>(‘de</w:t>
      </w:r>
      <w:r>
        <w:rPr>
          <w:spacing w:val="1"/>
        </w:rPr>
        <w:t xml:space="preserve"> </w:t>
      </w:r>
      <w:r>
        <w:rPr>
          <w:b/>
        </w:rPr>
        <w:t>Diensten</w:t>
      </w:r>
      <w:r>
        <w:t>);</w:t>
      </w:r>
    </w:p>
    <w:p w14:paraId="6726DBFC" w14:textId="4C1B0FC4" w:rsidR="008C6A60" w:rsidRDefault="00221308">
      <w:pPr>
        <w:pStyle w:val="Lijstalinea"/>
        <w:numPr>
          <w:ilvl w:val="0"/>
          <w:numId w:val="17"/>
        </w:numPr>
        <w:tabs>
          <w:tab w:val="left" w:pos="1004"/>
          <w:tab w:val="left" w:pos="1005"/>
        </w:tabs>
        <w:spacing w:line="276" w:lineRule="auto"/>
        <w:ind w:right="636"/>
      </w:pPr>
      <w:r>
        <w:t>Opdrachtgever behoefte heeft aan een overeenkomst aangaan met één partij die de</w:t>
      </w:r>
      <w:r>
        <w:rPr>
          <w:spacing w:val="1"/>
        </w:rPr>
        <w:t xml:space="preserve"> </w:t>
      </w:r>
      <w:r>
        <w:t>gemeente</w:t>
      </w:r>
      <w:r w:rsidR="00521853">
        <w:t xml:space="preserve"> Mook en Middelaar ondersteunt</w:t>
      </w:r>
      <w:r>
        <w:t xml:space="preserve"> bij het beheer van de opvanglocatie voor </w:t>
      </w:r>
      <w:r w:rsidR="00521853" w:rsidRPr="00521853">
        <w:t xml:space="preserve">Oekraïense Ontheemden </w:t>
      </w:r>
      <w:r w:rsidR="00521853">
        <w:t>(</w:t>
      </w:r>
      <w:r>
        <w:t>vluchtelingen</w:t>
      </w:r>
      <w:r w:rsidR="00521853">
        <w:t xml:space="preserve">) </w:t>
      </w:r>
      <w:r>
        <w:rPr>
          <w:spacing w:val="-47"/>
        </w:rPr>
        <w:t xml:space="preserve"> </w:t>
      </w:r>
      <w:r>
        <w:t>waarvoor</w:t>
      </w:r>
      <w:r>
        <w:rPr>
          <w:spacing w:val="-1"/>
        </w:rPr>
        <w:t xml:space="preserve"> </w:t>
      </w:r>
      <w:r>
        <w:t>de gemeente</w:t>
      </w:r>
      <w:r w:rsidR="00521853">
        <w:rPr>
          <w:spacing w:val="1"/>
        </w:rPr>
        <w:t xml:space="preserve"> </w:t>
      </w:r>
      <w:r>
        <w:t>verantwoordelijk is;</w:t>
      </w:r>
    </w:p>
    <w:p w14:paraId="58D246AF" w14:textId="77777777" w:rsidR="008C6A60" w:rsidRDefault="00221308">
      <w:pPr>
        <w:pStyle w:val="Lijstalinea"/>
        <w:numPr>
          <w:ilvl w:val="0"/>
          <w:numId w:val="17"/>
        </w:numPr>
        <w:tabs>
          <w:tab w:val="left" w:pos="1004"/>
          <w:tab w:val="left" w:pos="1005"/>
        </w:tabs>
        <w:ind w:hanging="707"/>
      </w:pPr>
      <w:r>
        <w:t>Opdrachtnemer</w:t>
      </w:r>
      <w:r>
        <w:rPr>
          <w:spacing w:val="2"/>
        </w:rPr>
        <w:t xml:space="preserve"> </w:t>
      </w:r>
      <w:r>
        <w:t>in</w:t>
      </w:r>
      <w:r>
        <w:rPr>
          <w:spacing w:val="-2"/>
        </w:rPr>
        <w:t xml:space="preserve"> </w:t>
      </w:r>
      <w:r>
        <w:t>dat</w:t>
      </w:r>
      <w:r>
        <w:rPr>
          <w:spacing w:val="-1"/>
        </w:rPr>
        <w:t xml:space="preserve"> </w:t>
      </w:r>
      <w:r>
        <w:t>kader</w:t>
      </w:r>
      <w:r>
        <w:rPr>
          <w:spacing w:val="-1"/>
        </w:rPr>
        <w:t xml:space="preserve"> </w:t>
      </w:r>
      <w:r>
        <w:t>op</w:t>
      </w:r>
      <w:r>
        <w:rPr>
          <w:spacing w:val="1"/>
        </w:rPr>
        <w:t xml:space="preserve"> </w:t>
      </w:r>
      <w:r>
        <w:t>[</w:t>
      </w:r>
      <w:r>
        <w:rPr>
          <w:shd w:val="clear" w:color="auto" w:fill="D2D2D2"/>
        </w:rPr>
        <w:t>datum</w:t>
      </w:r>
      <w:r>
        <w:t>] een</w:t>
      </w:r>
      <w:r>
        <w:rPr>
          <w:spacing w:val="1"/>
        </w:rPr>
        <w:t xml:space="preserve"> </w:t>
      </w:r>
      <w:r>
        <w:t>inschrijving</w:t>
      </w:r>
      <w:r>
        <w:rPr>
          <w:spacing w:val="1"/>
        </w:rPr>
        <w:t xml:space="preserve"> </w:t>
      </w:r>
      <w:r>
        <w:t>heeft</w:t>
      </w:r>
      <w:r>
        <w:rPr>
          <w:spacing w:val="-1"/>
        </w:rPr>
        <w:t xml:space="preserve"> </w:t>
      </w:r>
      <w:r>
        <w:t>gedaan</w:t>
      </w:r>
      <w:r>
        <w:rPr>
          <w:spacing w:val="-3"/>
        </w:rPr>
        <w:t xml:space="preserve"> </w:t>
      </w:r>
      <w:r>
        <w:t>en</w:t>
      </w:r>
      <w:r>
        <w:rPr>
          <w:spacing w:val="-2"/>
        </w:rPr>
        <w:t xml:space="preserve"> </w:t>
      </w:r>
      <w:r>
        <w:t>met</w:t>
      </w:r>
      <w:r>
        <w:rPr>
          <w:spacing w:val="3"/>
        </w:rPr>
        <w:t xml:space="preserve"> </w:t>
      </w:r>
      <w:r>
        <w:t>die</w:t>
      </w:r>
      <w:r>
        <w:rPr>
          <w:spacing w:val="4"/>
        </w:rPr>
        <w:t xml:space="preserve"> </w:t>
      </w:r>
      <w:r>
        <w:t>Inschrijving</w:t>
      </w:r>
    </w:p>
    <w:p w14:paraId="15EE963F" w14:textId="77777777" w:rsidR="008C6A60" w:rsidRDefault="00221308">
      <w:pPr>
        <w:pStyle w:val="Lijstalinea"/>
        <w:numPr>
          <w:ilvl w:val="1"/>
          <w:numId w:val="17"/>
        </w:numPr>
        <w:tabs>
          <w:tab w:val="left" w:pos="1268"/>
        </w:tabs>
        <w:spacing w:before="39" w:line="276" w:lineRule="auto"/>
        <w:ind w:right="109" w:firstLine="0"/>
        <w:jc w:val="both"/>
      </w:pPr>
      <w:r>
        <w:t>zich in staat en bereid heeft verklaard de Diensten uit te voeren en (ii) heeft verklaard</w:t>
      </w:r>
      <w:r>
        <w:rPr>
          <w:spacing w:val="1"/>
        </w:rPr>
        <w:t xml:space="preserve"> </w:t>
      </w:r>
      <w:r>
        <w:t>voldoende</w:t>
      </w:r>
      <w:r>
        <w:rPr>
          <w:spacing w:val="-5"/>
        </w:rPr>
        <w:t xml:space="preserve"> </w:t>
      </w:r>
      <w:r>
        <w:t>op</w:t>
      </w:r>
      <w:r>
        <w:rPr>
          <w:spacing w:val="-3"/>
        </w:rPr>
        <w:t xml:space="preserve"> </w:t>
      </w:r>
      <w:r>
        <w:t>de</w:t>
      </w:r>
      <w:r>
        <w:rPr>
          <w:spacing w:val="-2"/>
        </w:rPr>
        <w:t xml:space="preserve"> </w:t>
      </w:r>
      <w:r>
        <w:t>hoogte</w:t>
      </w:r>
      <w:r>
        <w:rPr>
          <w:spacing w:val="-2"/>
        </w:rPr>
        <w:t xml:space="preserve"> </w:t>
      </w:r>
      <w:r>
        <w:t>te</w:t>
      </w:r>
      <w:r>
        <w:rPr>
          <w:spacing w:val="-4"/>
        </w:rPr>
        <w:t xml:space="preserve"> </w:t>
      </w:r>
      <w:r>
        <w:t>zijn</w:t>
      </w:r>
      <w:r>
        <w:rPr>
          <w:spacing w:val="-3"/>
        </w:rPr>
        <w:t xml:space="preserve"> </w:t>
      </w:r>
      <w:r>
        <w:t>van</w:t>
      </w:r>
      <w:r>
        <w:rPr>
          <w:spacing w:val="-3"/>
        </w:rPr>
        <w:t xml:space="preserve"> </w:t>
      </w:r>
      <w:r>
        <w:t>de</w:t>
      </w:r>
      <w:r>
        <w:rPr>
          <w:spacing w:val="-3"/>
        </w:rPr>
        <w:t xml:space="preserve"> </w:t>
      </w:r>
      <w:r>
        <w:t>werkzaamheden</w:t>
      </w:r>
      <w:r>
        <w:rPr>
          <w:spacing w:val="-3"/>
        </w:rPr>
        <w:t xml:space="preserve"> </w:t>
      </w:r>
      <w:r>
        <w:t>en</w:t>
      </w:r>
      <w:r>
        <w:rPr>
          <w:spacing w:val="-2"/>
        </w:rPr>
        <w:t xml:space="preserve"> </w:t>
      </w:r>
      <w:r>
        <w:t>de</w:t>
      </w:r>
      <w:r>
        <w:rPr>
          <w:spacing w:val="-2"/>
        </w:rPr>
        <w:t xml:space="preserve"> </w:t>
      </w:r>
      <w:r>
        <w:t>[resultaat]doelstellingen</w:t>
      </w:r>
      <w:r>
        <w:rPr>
          <w:spacing w:val="-2"/>
        </w:rPr>
        <w:t xml:space="preserve"> </w:t>
      </w:r>
      <w:r>
        <w:t>van</w:t>
      </w:r>
      <w:r>
        <w:rPr>
          <w:spacing w:val="-3"/>
        </w:rPr>
        <w:t xml:space="preserve"> </w:t>
      </w:r>
      <w:r>
        <w:t>de</w:t>
      </w:r>
      <w:r>
        <w:rPr>
          <w:spacing w:val="-48"/>
        </w:rPr>
        <w:t xml:space="preserve"> </w:t>
      </w:r>
      <w:r>
        <w:t>Opdracht</w:t>
      </w:r>
      <w:r>
        <w:rPr>
          <w:spacing w:val="-1"/>
        </w:rPr>
        <w:t xml:space="preserve"> </w:t>
      </w:r>
      <w:r>
        <w:t>om</w:t>
      </w:r>
      <w:r>
        <w:rPr>
          <w:spacing w:val="1"/>
        </w:rPr>
        <w:t xml:space="preserve"> </w:t>
      </w:r>
      <w:r>
        <w:t>deze succesvol te</w:t>
      </w:r>
      <w:r>
        <w:rPr>
          <w:spacing w:val="1"/>
        </w:rPr>
        <w:t xml:space="preserve"> </w:t>
      </w:r>
      <w:r>
        <w:t>kunnen uitvoeren;</w:t>
      </w:r>
    </w:p>
    <w:p w14:paraId="7D06AD39" w14:textId="77777777" w:rsidR="008C6A60" w:rsidRDefault="00221308">
      <w:pPr>
        <w:pStyle w:val="Lijstalinea"/>
        <w:numPr>
          <w:ilvl w:val="0"/>
          <w:numId w:val="17"/>
        </w:numPr>
        <w:tabs>
          <w:tab w:val="left" w:pos="1005"/>
        </w:tabs>
        <w:spacing w:line="276" w:lineRule="auto"/>
        <w:ind w:right="108"/>
        <w:jc w:val="both"/>
      </w:pPr>
      <w:r>
        <w:t>Opdrachtnemer de economisch meest voordelige inschrijving met de beste prijs-kwaliteit</w:t>
      </w:r>
      <w:r>
        <w:rPr>
          <w:spacing w:val="1"/>
        </w:rPr>
        <w:t xml:space="preserve"> </w:t>
      </w:r>
      <w:r>
        <w:t>verhouding</w:t>
      </w:r>
      <w:r>
        <w:rPr>
          <w:spacing w:val="1"/>
        </w:rPr>
        <w:t xml:space="preserve"> </w:t>
      </w:r>
      <w:r>
        <w:t>heeft</w:t>
      </w:r>
      <w:r>
        <w:rPr>
          <w:spacing w:val="1"/>
        </w:rPr>
        <w:t xml:space="preserve"> </w:t>
      </w:r>
      <w:r>
        <w:t>ingediend</w:t>
      </w:r>
      <w:r>
        <w:rPr>
          <w:spacing w:val="1"/>
        </w:rPr>
        <w:t xml:space="preserve"> </w:t>
      </w:r>
      <w:r>
        <w:t>en</w:t>
      </w:r>
      <w:r>
        <w:rPr>
          <w:spacing w:val="1"/>
        </w:rPr>
        <w:t xml:space="preserve"> </w:t>
      </w:r>
      <w:r>
        <w:t>Opdrachtgever</w:t>
      </w:r>
      <w:r>
        <w:rPr>
          <w:spacing w:val="1"/>
        </w:rPr>
        <w:t xml:space="preserve"> </w:t>
      </w:r>
      <w:r>
        <w:t>dientengevolge</w:t>
      </w:r>
      <w:r>
        <w:rPr>
          <w:spacing w:val="1"/>
        </w:rPr>
        <w:t xml:space="preserve"> </w:t>
      </w:r>
      <w:r>
        <w:t>de</w:t>
      </w:r>
      <w:r>
        <w:rPr>
          <w:spacing w:val="1"/>
        </w:rPr>
        <w:t xml:space="preserve"> </w:t>
      </w:r>
      <w:r>
        <w:t>Opdracht</w:t>
      </w:r>
      <w:r>
        <w:rPr>
          <w:spacing w:val="1"/>
        </w:rPr>
        <w:t xml:space="preserve"> </w:t>
      </w:r>
      <w:r>
        <w:t>aan</w:t>
      </w:r>
      <w:r>
        <w:rPr>
          <w:spacing w:val="1"/>
        </w:rPr>
        <w:t xml:space="preserve"> </w:t>
      </w:r>
      <w:r>
        <w:t>Opdrachtnemer</w:t>
      </w:r>
      <w:r>
        <w:rPr>
          <w:spacing w:val="-1"/>
        </w:rPr>
        <w:t xml:space="preserve"> </w:t>
      </w:r>
      <w:r>
        <w:t>heeft gegund;</w:t>
      </w:r>
    </w:p>
    <w:p w14:paraId="043068B5" w14:textId="77777777" w:rsidR="008C6A60" w:rsidRDefault="00221308">
      <w:pPr>
        <w:pStyle w:val="Lijstalinea"/>
        <w:numPr>
          <w:ilvl w:val="0"/>
          <w:numId w:val="17"/>
        </w:numPr>
        <w:tabs>
          <w:tab w:val="left" w:pos="1004"/>
          <w:tab w:val="left" w:pos="1005"/>
        </w:tabs>
        <w:spacing w:line="276" w:lineRule="auto"/>
        <w:ind w:right="282"/>
        <w:jc w:val="both"/>
      </w:pPr>
      <w:r>
        <w:t>Partijen de daaruit voortvloeiende rechtsverhouding schriftelijk wensen vast te leggen in de</w:t>
      </w:r>
      <w:r>
        <w:rPr>
          <w:spacing w:val="-47"/>
        </w:rPr>
        <w:t xml:space="preserve"> </w:t>
      </w:r>
      <w:r>
        <w:t>onderhavige</w:t>
      </w:r>
      <w:r>
        <w:rPr>
          <w:spacing w:val="-3"/>
        </w:rPr>
        <w:t xml:space="preserve"> </w:t>
      </w:r>
      <w:r>
        <w:t>Overeenkomst;</w:t>
      </w:r>
    </w:p>
    <w:p w14:paraId="502DAB1D" w14:textId="77777777" w:rsidR="008C6A60" w:rsidRDefault="008C6A60">
      <w:pPr>
        <w:pStyle w:val="Plattetekst"/>
        <w:spacing w:before="4"/>
        <w:rPr>
          <w:sz w:val="25"/>
        </w:rPr>
      </w:pPr>
    </w:p>
    <w:p w14:paraId="56D0A8B3" w14:textId="77777777" w:rsidR="00826E70" w:rsidRDefault="00826E70" w:rsidP="00521853">
      <w:pPr>
        <w:pStyle w:val="Plattetekst"/>
        <w:spacing w:before="127" w:line="273" w:lineRule="auto"/>
      </w:pPr>
    </w:p>
    <w:p w14:paraId="03B9E30A" w14:textId="77777777" w:rsidR="00826E70" w:rsidRPr="00826E70" w:rsidRDefault="00826E70" w:rsidP="00826E70">
      <w:pPr>
        <w:pStyle w:val="Plattetekst"/>
        <w:spacing w:before="127" w:line="273" w:lineRule="auto"/>
        <w:rPr>
          <w:b/>
          <w:bCs/>
        </w:rPr>
      </w:pPr>
      <w:r w:rsidRPr="00826E70">
        <w:rPr>
          <w:b/>
          <w:bCs/>
        </w:rPr>
        <w:t>KOMEN OVEREEN:</w:t>
      </w:r>
    </w:p>
    <w:p w14:paraId="69718087" w14:textId="0E6D4758" w:rsidR="00826E70" w:rsidRDefault="00826E70" w:rsidP="00826E70">
      <w:pPr>
        <w:pStyle w:val="Plattetekst"/>
        <w:spacing w:before="127" w:line="273" w:lineRule="auto"/>
      </w:pPr>
      <w:r>
        <w:t>In deze Overeenkomst wordt een aantal begrippen met een beginhoofdletter gebruikt. De definities zoals beschreven in de aanbestedingsdocumenten en inkoopvoorwaarden gelden ook voor deze Overeenkomst. Bij tegenstrijdigheid tussen de begrippen in de aanbestedingsleidraad en de begrippen in de inkoopvoorwaarden prevaleren de begrippen zoals beschreven in de aanbestedingsleidraad</w:t>
      </w:r>
    </w:p>
    <w:p w14:paraId="759D2A33" w14:textId="77777777" w:rsidR="00826E70" w:rsidRDefault="00826E70" w:rsidP="00521853">
      <w:pPr>
        <w:pStyle w:val="Plattetekst"/>
        <w:spacing w:before="127" w:line="273" w:lineRule="auto"/>
      </w:pPr>
    </w:p>
    <w:p w14:paraId="0ACFDF3E" w14:textId="425C9A6D" w:rsidR="008C6A60" w:rsidRDefault="00221308" w:rsidP="00521853">
      <w:pPr>
        <w:pStyle w:val="Plattetekst"/>
        <w:spacing w:before="127" w:line="273" w:lineRule="auto"/>
      </w:pPr>
      <w:r>
        <w:t>Waar</w:t>
      </w:r>
      <w:r>
        <w:rPr>
          <w:spacing w:val="-7"/>
        </w:rPr>
        <w:t xml:space="preserve"> </w:t>
      </w:r>
      <w:r>
        <w:t>in</w:t>
      </w:r>
      <w:r>
        <w:rPr>
          <w:spacing w:val="-7"/>
        </w:rPr>
        <w:t xml:space="preserve"> </w:t>
      </w:r>
      <w:r>
        <w:t>de</w:t>
      </w:r>
      <w:r>
        <w:rPr>
          <w:spacing w:val="-6"/>
        </w:rPr>
        <w:t xml:space="preserve"> </w:t>
      </w:r>
      <w:r>
        <w:t>aanbestedingsstukken</w:t>
      </w:r>
      <w:r>
        <w:rPr>
          <w:spacing w:val="-6"/>
        </w:rPr>
        <w:t xml:space="preserve"> </w:t>
      </w:r>
      <w:r>
        <w:t>en</w:t>
      </w:r>
      <w:r>
        <w:rPr>
          <w:spacing w:val="-7"/>
        </w:rPr>
        <w:t xml:space="preserve"> </w:t>
      </w:r>
      <w:r>
        <w:t>deze</w:t>
      </w:r>
      <w:r>
        <w:rPr>
          <w:spacing w:val="-5"/>
        </w:rPr>
        <w:t xml:space="preserve"> </w:t>
      </w:r>
      <w:r>
        <w:t>Overeenkomst</w:t>
      </w:r>
      <w:r>
        <w:rPr>
          <w:spacing w:val="-6"/>
        </w:rPr>
        <w:t xml:space="preserve"> </w:t>
      </w:r>
      <w:r>
        <w:t>‘Opdrachtnemer’</w:t>
      </w:r>
      <w:r>
        <w:rPr>
          <w:spacing w:val="-5"/>
        </w:rPr>
        <w:t xml:space="preserve"> </w:t>
      </w:r>
      <w:r>
        <w:t>staat,</w:t>
      </w:r>
      <w:r>
        <w:rPr>
          <w:spacing w:val="-6"/>
        </w:rPr>
        <w:t xml:space="preserve"> </w:t>
      </w:r>
      <w:r>
        <w:t>wordt</w:t>
      </w:r>
      <w:r>
        <w:rPr>
          <w:spacing w:val="-6"/>
        </w:rPr>
        <w:t xml:space="preserve"> </w:t>
      </w:r>
      <w:r>
        <w:t>daaronder</w:t>
      </w:r>
      <w:r>
        <w:rPr>
          <w:spacing w:val="-5"/>
        </w:rPr>
        <w:t xml:space="preserve"> </w:t>
      </w:r>
      <w:r>
        <w:t>de</w:t>
      </w:r>
      <w:r>
        <w:rPr>
          <w:spacing w:val="-47"/>
        </w:rPr>
        <w:t xml:space="preserve"> </w:t>
      </w:r>
      <w:r>
        <w:t>‘Contractant’</w:t>
      </w:r>
      <w:r>
        <w:rPr>
          <w:spacing w:val="-1"/>
        </w:rPr>
        <w:t xml:space="preserve"> </w:t>
      </w:r>
      <w:r>
        <w:t>in de</w:t>
      </w:r>
      <w:r>
        <w:rPr>
          <w:spacing w:val="1"/>
        </w:rPr>
        <w:t xml:space="preserve"> </w:t>
      </w:r>
      <w:r>
        <w:t>zin</w:t>
      </w:r>
      <w:r>
        <w:rPr>
          <w:spacing w:val="-1"/>
        </w:rPr>
        <w:t xml:space="preserve"> </w:t>
      </w:r>
      <w:r>
        <w:t>van</w:t>
      </w:r>
      <w:r>
        <w:rPr>
          <w:spacing w:val="-6"/>
        </w:rPr>
        <w:t xml:space="preserve"> </w:t>
      </w:r>
      <w:r>
        <w:t>de</w:t>
      </w:r>
      <w:r>
        <w:rPr>
          <w:spacing w:val="1"/>
        </w:rPr>
        <w:t xml:space="preserve"> </w:t>
      </w:r>
      <w:r>
        <w:t>VNG voorwaarden verstaan.</w:t>
      </w:r>
    </w:p>
    <w:p w14:paraId="63B3FE00" w14:textId="77777777" w:rsidR="008C6A60" w:rsidRDefault="008C6A60">
      <w:pPr>
        <w:pStyle w:val="Plattetekst"/>
        <w:spacing w:before="8"/>
        <w:rPr>
          <w:sz w:val="25"/>
        </w:rPr>
      </w:pPr>
    </w:p>
    <w:p w14:paraId="0B2433D9" w14:textId="77777777" w:rsidR="008C6A60" w:rsidRDefault="00221308">
      <w:pPr>
        <w:pStyle w:val="Plattetekst"/>
        <w:spacing w:before="1"/>
        <w:ind w:left="298"/>
      </w:pPr>
      <w:r>
        <w:t>In</w:t>
      </w:r>
      <w:r>
        <w:rPr>
          <w:spacing w:val="-2"/>
        </w:rPr>
        <w:t xml:space="preserve"> </w:t>
      </w:r>
      <w:r>
        <w:t>aanvulling</w:t>
      </w:r>
      <w:r>
        <w:rPr>
          <w:spacing w:val="-2"/>
        </w:rPr>
        <w:t xml:space="preserve"> </w:t>
      </w:r>
      <w:r>
        <w:t>hierop</w:t>
      </w:r>
      <w:r>
        <w:rPr>
          <w:spacing w:val="-2"/>
        </w:rPr>
        <w:t xml:space="preserve"> </w:t>
      </w:r>
      <w:r>
        <w:t>gelden</w:t>
      </w:r>
      <w:r>
        <w:rPr>
          <w:spacing w:val="-4"/>
        </w:rPr>
        <w:t xml:space="preserve"> </w:t>
      </w:r>
      <w:r>
        <w:t>tevens</w:t>
      </w:r>
      <w:r>
        <w:rPr>
          <w:spacing w:val="-1"/>
        </w:rPr>
        <w:t xml:space="preserve"> </w:t>
      </w:r>
      <w:r>
        <w:t>de</w:t>
      </w:r>
      <w:r>
        <w:rPr>
          <w:spacing w:val="-4"/>
        </w:rPr>
        <w:t xml:space="preserve"> </w:t>
      </w:r>
      <w:r>
        <w:t>navolgende begrippen:</w:t>
      </w:r>
    </w:p>
    <w:p w14:paraId="06E5CA40" w14:textId="77777777" w:rsidR="008C6A60" w:rsidRDefault="008C6A60">
      <w:pPr>
        <w:pStyle w:val="Plattetekst"/>
        <w:rPr>
          <w:sz w:val="20"/>
        </w:rPr>
      </w:pPr>
    </w:p>
    <w:p w14:paraId="388CB87E" w14:textId="77777777" w:rsidR="008C6A60" w:rsidRDefault="008C6A60">
      <w:pPr>
        <w:pStyle w:val="Plattetekst"/>
        <w:spacing w:before="1"/>
        <w:rPr>
          <w:sz w:val="12"/>
        </w:rPr>
      </w:pPr>
    </w:p>
    <w:tbl>
      <w:tblPr>
        <w:tblStyle w:val="TableNormal"/>
        <w:tblW w:w="0" w:type="auto"/>
        <w:tblInd w:w="113" w:type="dxa"/>
        <w:tblLayout w:type="fixed"/>
        <w:tblLook w:val="01E0" w:firstRow="1" w:lastRow="1" w:firstColumn="1" w:lastColumn="1" w:noHBand="0" w:noVBand="0"/>
      </w:tblPr>
      <w:tblGrid>
        <w:gridCol w:w="2290"/>
        <w:gridCol w:w="6313"/>
      </w:tblGrid>
      <w:tr w:rsidR="008C6A60" w14:paraId="59903D7B" w14:textId="77777777">
        <w:trPr>
          <w:trHeight w:val="881"/>
        </w:trPr>
        <w:tc>
          <w:tcPr>
            <w:tcW w:w="2290" w:type="dxa"/>
          </w:tcPr>
          <w:p w14:paraId="098E78F1" w14:textId="77777777" w:rsidR="008C6A60" w:rsidRDefault="00221308">
            <w:pPr>
              <w:pStyle w:val="TableParagraph"/>
              <w:spacing w:line="225" w:lineRule="exact"/>
              <w:ind w:left="200"/>
            </w:pPr>
            <w:r>
              <w:t>Gebrek</w:t>
            </w:r>
          </w:p>
        </w:tc>
        <w:tc>
          <w:tcPr>
            <w:tcW w:w="6313" w:type="dxa"/>
          </w:tcPr>
          <w:p w14:paraId="39C26DBF" w14:textId="77777777" w:rsidR="008C6A60" w:rsidRDefault="00221308">
            <w:pPr>
              <w:pStyle w:val="TableParagraph"/>
              <w:spacing w:line="225" w:lineRule="exact"/>
            </w:pPr>
            <w:r>
              <w:t>Het niet</w:t>
            </w:r>
            <w:r>
              <w:rPr>
                <w:spacing w:val="-3"/>
              </w:rPr>
              <w:t xml:space="preserve"> </w:t>
            </w:r>
            <w:r>
              <w:t>voldoen van</w:t>
            </w:r>
            <w:r>
              <w:rPr>
                <w:spacing w:val="-4"/>
              </w:rPr>
              <w:t xml:space="preserve"> </w:t>
            </w:r>
            <w:r>
              <w:t>een door</w:t>
            </w:r>
            <w:r>
              <w:rPr>
                <w:spacing w:val="-3"/>
              </w:rPr>
              <w:t xml:space="preserve"> </w:t>
            </w:r>
            <w:r>
              <w:t>Opdrachtnemer aan</w:t>
            </w:r>
          </w:p>
          <w:p w14:paraId="72F91B11" w14:textId="77777777" w:rsidR="008C6A60" w:rsidRDefault="00221308">
            <w:pPr>
              <w:pStyle w:val="TableParagraph"/>
              <w:spacing w:before="9" w:line="300" w:lineRule="atLeast"/>
              <w:ind w:right="184"/>
            </w:pPr>
            <w:r>
              <w:t>Opdrachtgever geleverde Dienst aan gestelde eisen in deze</w:t>
            </w:r>
            <w:r>
              <w:rPr>
                <w:spacing w:val="-47"/>
              </w:rPr>
              <w:t xml:space="preserve"> </w:t>
            </w:r>
            <w:r>
              <w:t>Overeenkomst.</w:t>
            </w:r>
          </w:p>
        </w:tc>
      </w:tr>
      <w:tr w:rsidR="008C6A60" w14:paraId="33E343BC" w14:textId="77777777">
        <w:trPr>
          <w:trHeight w:val="882"/>
        </w:trPr>
        <w:tc>
          <w:tcPr>
            <w:tcW w:w="2290" w:type="dxa"/>
          </w:tcPr>
          <w:p w14:paraId="0D937D84" w14:textId="77777777" w:rsidR="008C6A60" w:rsidRDefault="00221308">
            <w:pPr>
              <w:pStyle w:val="TableParagraph"/>
              <w:ind w:left="200"/>
            </w:pPr>
            <w:r>
              <w:t>Hulppersonen</w:t>
            </w:r>
          </w:p>
        </w:tc>
        <w:tc>
          <w:tcPr>
            <w:tcW w:w="6313" w:type="dxa"/>
          </w:tcPr>
          <w:p w14:paraId="6E42DEA8" w14:textId="77777777" w:rsidR="008C6A60" w:rsidRDefault="00221308">
            <w:pPr>
              <w:pStyle w:val="TableParagraph"/>
            </w:pPr>
            <w:r>
              <w:t>Derden,</w:t>
            </w:r>
            <w:r>
              <w:rPr>
                <w:spacing w:val="-3"/>
              </w:rPr>
              <w:t xml:space="preserve"> </w:t>
            </w:r>
            <w:r>
              <w:t>onderaannemers</w:t>
            </w:r>
            <w:r>
              <w:rPr>
                <w:spacing w:val="-3"/>
              </w:rPr>
              <w:t xml:space="preserve"> </w:t>
            </w:r>
            <w:r>
              <w:t>of hun</w:t>
            </w:r>
            <w:r>
              <w:rPr>
                <w:spacing w:val="-2"/>
              </w:rPr>
              <w:t xml:space="preserve"> </w:t>
            </w:r>
            <w:r>
              <w:t>personeel</w:t>
            </w:r>
            <w:r>
              <w:rPr>
                <w:spacing w:val="-3"/>
              </w:rPr>
              <w:t xml:space="preserve"> </w:t>
            </w:r>
            <w:r>
              <w:t>- al</w:t>
            </w:r>
            <w:r>
              <w:rPr>
                <w:spacing w:val="-1"/>
              </w:rPr>
              <w:t xml:space="preserve"> </w:t>
            </w:r>
            <w:r>
              <w:t>dan</w:t>
            </w:r>
            <w:r>
              <w:rPr>
                <w:spacing w:val="-2"/>
              </w:rPr>
              <w:t xml:space="preserve"> </w:t>
            </w:r>
            <w:r>
              <w:t>niet</w:t>
            </w:r>
          </w:p>
          <w:p w14:paraId="1664CB98" w14:textId="77777777" w:rsidR="008C6A60" w:rsidRDefault="00221308">
            <w:pPr>
              <w:pStyle w:val="TableParagraph"/>
              <w:spacing w:line="300" w:lineRule="atLeast"/>
              <w:ind w:right="407"/>
            </w:pPr>
            <w:r>
              <w:t>ondergeschikt - die worden ingezet ter uitvoering van de</w:t>
            </w:r>
            <w:r>
              <w:rPr>
                <w:spacing w:val="-47"/>
              </w:rPr>
              <w:t xml:space="preserve"> </w:t>
            </w:r>
            <w:r>
              <w:t>Overeenkomst.</w:t>
            </w:r>
          </w:p>
        </w:tc>
      </w:tr>
    </w:tbl>
    <w:p w14:paraId="30AA6202" w14:textId="77777777" w:rsidR="008C6A60" w:rsidRDefault="008C6A60">
      <w:pPr>
        <w:pStyle w:val="Plattetekst"/>
      </w:pPr>
    </w:p>
    <w:p w14:paraId="137EB0FC" w14:textId="77777777" w:rsidR="008C6A60" w:rsidRDefault="008C6A60">
      <w:pPr>
        <w:pStyle w:val="Plattetekst"/>
        <w:spacing w:before="3"/>
        <w:rPr>
          <w:sz w:val="32"/>
        </w:rPr>
      </w:pPr>
    </w:p>
    <w:p w14:paraId="7E58673E" w14:textId="77777777" w:rsidR="008C6A60" w:rsidRDefault="00221308">
      <w:pPr>
        <w:pStyle w:val="Kop1"/>
        <w:tabs>
          <w:tab w:val="left" w:pos="1717"/>
        </w:tabs>
      </w:pPr>
      <w:r>
        <w:t>Artikel</w:t>
      </w:r>
      <w:r>
        <w:rPr>
          <w:spacing w:val="-3"/>
        </w:rPr>
        <w:t xml:space="preserve"> </w:t>
      </w:r>
      <w:r>
        <w:t>1.</w:t>
      </w:r>
      <w:r>
        <w:tab/>
        <w:t>Voorwerp</w:t>
      </w:r>
      <w:r>
        <w:rPr>
          <w:spacing w:val="-2"/>
        </w:rPr>
        <w:t xml:space="preserve"> </w:t>
      </w:r>
      <w:r>
        <w:t>van</w:t>
      </w:r>
      <w:r>
        <w:rPr>
          <w:spacing w:val="-3"/>
        </w:rPr>
        <w:t xml:space="preserve"> </w:t>
      </w:r>
      <w:r>
        <w:t>de</w:t>
      </w:r>
      <w:r>
        <w:rPr>
          <w:spacing w:val="-2"/>
        </w:rPr>
        <w:t xml:space="preserve"> </w:t>
      </w:r>
      <w:r>
        <w:t>Overeenkomst</w:t>
      </w:r>
    </w:p>
    <w:p w14:paraId="1A3DBF33" w14:textId="3A760036" w:rsidR="008C6A60" w:rsidRDefault="00221308" w:rsidP="00826E70">
      <w:pPr>
        <w:pStyle w:val="Lijstalinea"/>
        <w:numPr>
          <w:ilvl w:val="1"/>
          <w:numId w:val="16"/>
        </w:numPr>
        <w:tabs>
          <w:tab w:val="left" w:pos="727"/>
          <w:tab w:val="left" w:leader="dot" w:pos="1909"/>
        </w:tabs>
        <w:spacing w:before="41" w:line="276" w:lineRule="auto"/>
        <w:ind w:right="244"/>
      </w:pPr>
      <w:r>
        <w:t>Opdrachtgever verleent aan Opdrachtnemer opdracht tot het verrichten van Diensten</w:t>
      </w:r>
      <w:r>
        <w:rPr>
          <w:spacing w:val="1"/>
        </w:rPr>
        <w:t xml:space="preserve"> </w:t>
      </w:r>
      <w:r>
        <w:t>overeenkomstig de op basis van de Aanbestedings</w:t>
      </w:r>
      <w:r w:rsidR="00826E70">
        <w:t>document</w:t>
      </w:r>
      <w:r>
        <w:t xml:space="preserve"> van Opdrachtgever d.d. </w:t>
      </w:r>
      <w:r>
        <w:rPr>
          <w:shd w:val="clear" w:color="auto" w:fill="D2D2D2"/>
        </w:rPr>
        <w:t>[…datum…</w:t>
      </w:r>
      <w:r>
        <w:t>],</w:t>
      </w:r>
      <w:r>
        <w:rPr>
          <w:spacing w:val="-47"/>
        </w:rPr>
        <w:t xml:space="preserve"> </w:t>
      </w:r>
      <w:r>
        <w:t>kenmerk</w:t>
      </w:r>
      <w:r>
        <w:rPr>
          <w:spacing w:val="1"/>
        </w:rPr>
        <w:t xml:space="preserve"> </w:t>
      </w:r>
      <w:r>
        <w:rPr>
          <w:shd w:val="clear" w:color="auto" w:fill="D2D2D2"/>
        </w:rPr>
        <w:t>[</w:t>
      </w:r>
      <w:r>
        <w:tab/>
      </w:r>
      <w:r>
        <w:rPr>
          <w:shd w:val="clear" w:color="auto" w:fill="D2D2D2"/>
        </w:rPr>
        <w:t>]</w:t>
      </w:r>
      <w:r>
        <w:rPr>
          <w:spacing w:val="-1"/>
        </w:rPr>
        <w:t xml:space="preserve"> </w:t>
      </w:r>
      <w:r>
        <w:t>(Bijlage</w:t>
      </w:r>
      <w:r>
        <w:rPr>
          <w:spacing w:val="-3"/>
        </w:rPr>
        <w:t xml:space="preserve"> </w:t>
      </w:r>
      <w:r>
        <w:t>2)</w:t>
      </w:r>
      <w:r>
        <w:rPr>
          <w:spacing w:val="-4"/>
        </w:rPr>
        <w:t xml:space="preserve"> </w:t>
      </w:r>
      <w:r>
        <w:t>door</w:t>
      </w:r>
      <w:r>
        <w:rPr>
          <w:spacing w:val="-3"/>
        </w:rPr>
        <w:t xml:space="preserve"> </w:t>
      </w:r>
      <w:r>
        <w:t>Opdrachtnemer</w:t>
      </w:r>
      <w:r>
        <w:rPr>
          <w:spacing w:val="-1"/>
        </w:rPr>
        <w:t xml:space="preserve"> </w:t>
      </w:r>
      <w:r>
        <w:t>uitgebrachte</w:t>
      </w:r>
      <w:r>
        <w:rPr>
          <w:spacing w:val="1"/>
        </w:rPr>
        <w:t xml:space="preserve"> </w:t>
      </w:r>
      <w:r>
        <w:t>Inschrijving</w:t>
      </w:r>
      <w:r>
        <w:rPr>
          <w:spacing w:val="-1"/>
        </w:rPr>
        <w:t xml:space="preserve"> </w:t>
      </w:r>
      <w:r>
        <w:t>d.d.</w:t>
      </w:r>
      <w:r>
        <w:rPr>
          <w:spacing w:val="-1"/>
        </w:rPr>
        <w:t xml:space="preserve"> </w:t>
      </w:r>
      <w:r>
        <w:rPr>
          <w:shd w:val="clear" w:color="auto" w:fill="D2D2D2"/>
        </w:rPr>
        <w:t>[…datum…</w:t>
      </w:r>
      <w:r>
        <w:t>],</w:t>
      </w:r>
      <w:r w:rsidR="00826E70">
        <w:t xml:space="preserve"> </w:t>
      </w:r>
      <w:r>
        <w:t>kenmerk</w:t>
      </w:r>
      <w:r w:rsidRPr="00826E70">
        <w:rPr>
          <w:spacing w:val="1"/>
        </w:rPr>
        <w:t xml:space="preserve"> </w:t>
      </w:r>
      <w:r w:rsidRPr="00826E70">
        <w:rPr>
          <w:shd w:val="clear" w:color="auto" w:fill="D2D2D2"/>
        </w:rPr>
        <w:t>[</w:t>
      </w:r>
      <w:r>
        <w:tab/>
      </w:r>
      <w:r w:rsidRPr="00826E70">
        <w:rPr>
          <w:shd w:val="clear" w:color="auto" w:fill="D2D2D2"/>
        </w:rPr>
        <w:t>]</w:t>
      </w:r>
      <w:r w:rsidRPr="00826E70">
        <w:rPr>
          <w:spacing w:val="-1"/>
        </w:rPr>
        <w:t xml:space="preserve"> </w:t>
      </w:r>
      <w:r>
        <w:t>(Bijlage</w:t>
      </w:r>
      <w:r w:rsidRPr="00826E70">
        <w:rPr>
          <w:spacing w:val="-1"/>
        </w:rPr>
        <w:t xml:space="preserve"> </w:t>
      </w:r>
      <w:r>
        <w:t>3),</w:t>
      </w:r>
      <w:r w:rsidRPr="00826E70">
        <w:rPr>
          <w:spacing w:val="-2"/>
        </w:rPr>
        <w:t xml:space="preserve"> </w:t>
      </w:r>
      <w:r>
        <w:t>welke</w:t>
      </w:r>
      <w:r w:rsidRPr="00826E70">
        <w:rPr>
          <w:spacing w:val="-3"/>
        </w:rPr>
        <w:t xml:space="preserve"> </w:t>
      </w:r>
      <w:r>
        <w:t>opdracht Opdrachtnemer</w:t>
      </w:r>
      <w:r w:rsidRPr="00826E70">
        <w:rPr>
          <w:spacing w:val="-1"/>
        </w:rPr>
        <w:t xml:space="preserve"> </w:t>
      </w:r>
      <w:r>
        <w:t>bij dezen</w:t>
      </w:r>
      <w:r w:rsidRPr="00826E70">
        <w:rPr>
          <w:spacing w:val="-3"/>
        </w:rPr>
        <w:t xml:space="preserve"> </w:t>
      </w:r>
      <w:r>
        <w:t>aanvaardt,</w:t>
      </w:r>
      <w:r w:rsidRPr="00826E70">
        <w:rPr>
          <w:spacing w:val="-3"/>
        </w:rPr>
        <w:t xml:space="preserve"> </w:t>
      </w:r>
      <w:r>
        <w:t>een</w:t>
      </w:r>
      <w:r w:rsidRPr="00826E70">
        <w:rPr>
          <w:spacing w:val="-1"/>
        </w:rPr>
        <w:t xml:space="preserve"> </w:t>
      </w:r>
      <w:r>
        <w:t>en</w:t>
      </w:r>
      <w:r w:rsidRPr="00826E70">
        <w:rPr>
          <w:spacing w:val="-1"/>
        </w:rPr>
        <w:t xml:space="preserve"> </w:t>
      </w:r>
      <w:r>
        <w:t>ander</w:t>
      </w:r>
      <w:r w:rsidR="00826E70">
        <w:t xml:space="preserve"> </w:t>
      </w:r>
      <w:r>
        <w:t>voor</w:t>
      </w:r>
      <w:r w:rsidRPr="00826E70">
        <w:rPr>
          <w:spacing w:val="-1"/>
        </w:rPr>
        <w:t xml:space="preserve"> </w:t>
      </w:r>
      <w:r>
        <w:t>zover</w:t>
      </w:r>
      <w:r w:rsidRPr="00826E70">
        <w:rPr>
          <w:spacing w:val="-1"/>
        </w:rPr>
        <w:t xml:space="preserve"> </w:t>
      </w:r>
      <w:r>
        <w:t>daarvan</w:t>
      </w:r>
      <w:r w:rsidRPr="00826E70">
        <w:rPr>
          <w:spacing w:val="-2"/>
        </w:rPr>
        <w:t xml:space="preserve"> </w:t>
      </w:r>
      <w:r>
        <w:t>niet</w:t>
      </w:r>
      <w:r w:rsidRPr="00826E70">
        <w:rPr>
          <w:spacing w:val="-4"/>
        </w:rPr>
        <w:t xml:space="preserve"> </w:t>
      </w:r>
      <w:r>
        <w:t>in</w:t>
      </w:r>
      <w:r w:rsidRPr="00826E70">
        <w:rPr>
          <w:spacing w:val="-4"/>
        </w:rPr>
        <w:t xml:space="preserve"> </w:t>
      </w:r>
      <w:r>
        <w:t>deze</w:t>
      </w:r>
      <w:r w:rsidRPr="00826E70">
        <w:rPr>
          <w:spacing w:val="-1"/>
        </w:rPr>
        <w:t xml:space="preserve"> </w:t>
      </w:r>
      <w:r>
        <w:t>Overeenkomst</w:t>
      </w:r>
      <w:r w:rsidRPr="00826E70">
        <w:rPr>
          <w:spacing w:val="-3"/>
        </w:rPr>
        <w:t xml:space="preserve"> </w:t>
      </w:r>
      <w:r>
        <w:t>wordt</w:t>
      </w:r>
      <w:r w:rsidRPr="00826E70">
        <w:rPr>
          <w:spacing w:val="-4"/>
        </w:rPr>
        <w:t xml:space="preserve"> </w:t>
      </w:r>
      <w:r>
        <w:t>afgeweken.</w:t>
      </w:r>
    </w:p>
    <w:p w14:paraId="4DDCC498" w14:textId="77777777" w:rsidR="008C6A60" w:rsidRDefault="008C6A60">
      <w:pPr>
        <w:pStyle w:val="Plattetekst"/>
        <w:spacing w:before="6"/>
        <w:rPr>
          <w:sz w:val="28"/>
        </w:rPr>
      </w:pPr>
    </w:p>
    <w:p w14:paraId="296ED67C" w14:textId="77777777" w:rsidR="008C6A60" w:rsidRDefault="00221308">
      <w:pPr>
        <w:pStyle w:val="Lijstalinea"/>
        <w:numPr>
          <w:ilvl w:val="1"/>
          <w:numId w:val="16"/>
        </w:numPr>
        <w:tabs>
          <w:tab w:val="left" w:pos="727"/>
        </w:tabs>
        <w:spacing w:line="276" w:lineRule="auto"/>
        <w:ind w:right="285"/>
      </w:pPr>
      <w:r>
        <w:t>De navolgende documenten vormen gezamenlijk de Overeenkomst. Voor zover deze</w:t>
      </w:r>
      <w:r>
        <w:rPr>
          <w:spacing w:val="1"/>
        </w:rPr>
        <w:t xml:space="preserve"> </w:t>
      </w:r>
      <w:r>
        <w:t>documenten met elkaar in tegenspraak zijn, prevaleert het eerder genoemde document boven</w:t>
      </w:r>
      <w:r>
        <w:rPr>
          <w:spacing w:val="-47"/>
        </w:rPr>
        <w:t xml:space="preserve"> </w:t>
      </w:r>
      <w:r>
        <w:t>het</w:t>
      </w:r>
      <w:r>
        <w:rPr>
          <w:spacing w:val="-1"/>
        </w:rPr>
        <w:t xml:space="preserve"> </w:t>
      </w:r>
      <w:r>
        <w:t>later genoemde:</w:t>
      </w:r>
    </w:p>
    <w:p w14:paraId="1C270FAB" w14:textId="77777777" w:rsidR="008C6A60" w:rsidRDefault="00221308">
      <w:pPr>
        <w:pStyle w:val="Lijstalinea"/>
        <w:numPr>
          <w:ilvl w:val="2"/>
          <w:numId w:val="16"/>
        </w:numPr>
        <w:tabs>
          <w:tab w:val="left" w:pos="1150"/>
          <w:tab w:val="left" w:pos="1151"/>
        </w:tabs>
        <w:spacing w:before="1"/>
      </w:pPr>
      <w:r>
        <w:t>dit</w:t>
      </w:r>
      <w:r>
        <w:rPr>
          <w:spacing w:val="-2"/>
        </w:rPr>
        <w:t xml:space="preserve"> </w:t>
      </w:r>
      <w:r>
        <w:t>document;</w:t>
      </w:r>
    </w:p>
    <w:p w14:paraId="2190C493" w14:textId="77777777" w:rsidR="008C6A60" w:rsidRDefault="00221308">
      <w:pPr>
        <w:pStyle w:val="Lijstalinea"/>
        <w:numPr>
          <w:ilvl w:val="2"/>
          <w:numId w:val="16"/>
        </w:numPr>
        <w:tabs>
          <w:tab w:val="left" w:pos="1150"/>
          <w:tab w:val="left" w:pos="1151"/>
        </w:tabs>
        <w:spacing w:before="41"/>
      </w:pPr>
      <w:r>
        <w:t>de VNG</w:t>
      </w:r>
      <w:r>
        <w:rPr>
          <w:spacing w:val="-1"/>
        </w:rPr>
        <w:t xml:space="preserve"> </w:t>
      </w:r>
      <w:r>
        <w:t>Algemene</w:t>
      </w:r>
      <w:r>
        <w:rPr>
          <w:spacing w:val="-3"/>
        </w:rPr>
        <w:t xml:space="preserve"> </w:t>
      </w:r>
      <w:r>
        <w:t>Inkoopvoorwaarden</w:t>
      </w:r>
      <w:r>
        <w:rPr>
          <w:spacing w:val="-3"/>
        </w:rPr>
        <w:t xml:space="preserve"> </w:t>
      </w:r>
      <w:r>
        <w:t>voor</w:t>
      </w:r>
      <w:r>
        <w:rPr>
          <w:spacing w:val="-4"/>
        </w:rPr>
        <w:t xml:space="preserve"> </w:t>
      </w:r>
      <w:r>
        <w:t>leveringen</w:t>
      </w:r>
      <w:r>
        <w:rPr>
          <w:spacing w:val="-2"/>
        </w:rPr>
        <w:t xml:space="preserve"> </w:t>
      </w:r>
      <w:r>
        <w:t>en</w:t>
      </w:r>
      <w:r>
        <w:rPr>
          <w:spacing w:val="-1"/>
        </w:rPr>
        <w:t xml:space="preserve"> </w:t>
      </w:r>
      <w:r>
        <w:t>diensten</w:t>
      </w:r>
      <w:r>
        <w:rPr>
          <w:spacing w:val="-2"/>
        </w:rPr>
        <w:t xml:space="preserve"> </w:t>
      </w:r>
      <w:r>
        <w:t>(hierna:</w:t>
      </w:r>
      <w:r>
        <w:rPr>
          <w:spacing w:val="-3"/>
        </w:rPr>
        <w:t xml:space="preserve"> </w:t>
      </w:r>
      <w:r>
        <w:t>“VNG</w:t>
      </w:r>
    </w:p>
    <w:p w14:paraId="49D210BF" w14:textId="77777777" w:rsidR="008C6A60" w:rsidRDefault="00221308">
      <w:pPr>
        <w:pStyle w:val="Plattetekst"/>
        <w:spacing w:before="41"/>
        <w:ind w:left="1150"/>
      </w:pPr>
      <w:r>
        <w:t>voorwaarden")</w:t>
      </w:r>
      <w:r>
        <w:rPr>
          <w:spacing w:val="-3"/>
        </w:rPr>
        <w:t xml:space="preserve"> </w:t>
      </w:r>
      <w:r>
        <w:t>(Bijlage</w:t>
      </w:r>
      <w:r>
        <w:rPr>
          <w:spacing w:val="-3"/>
        </w:rPr>
        <w:t xml:space="preserve"> </w:t>
      </w:r>
      <w:r>
        <w:t>1);</w:t>
      </w:r>
    </w:p>
    <w:p w14:paraId="1AD944F5" w14:textId="77777777" w:rsidR="008C6A60" w:rsidRDefault="00221308">
      <w:pPr>
        <w:pStyle w:val="Lijstalinea"/>
        <w:numPr>
          <w:ilvl w:val="2"/>
          <w:numId w:val="16"/>
        </w:numPr>
        <w:tabs>
          <w:tab w:val="left" w:pos="1150"/>
          <w:tab w:val="left" w:pos="1151"/>
        </w:tabs>
        <w:spacing w:before="38"/>
      </w:pPr>
      <w:r>
        <w:t>de</w:t>
      </w:r>
      <w:r>
        <w:rPr>
          <w:spacing w:val="-1"/>
        </w:rPr>
        <w:t xml:space="preserve"> </w:t>
      </w:r>
      <w:r>
        <w:t>aanbestedingsdocumenten</w:t>
      </w:r>
      <w:r>
        <w:rPr>
          <w:spacing w:val="-2"/>
        </w:rPr>
        <w:t xml:space="preserve"> </w:t>
      </w:r>
      <w:r>
        <w:t>zoals</w:t>
      </w:r>
      <w:r>
        <w:rPr>
          <w:spacing w:val="-4"/>
        </w:rPr>
        <w:t xml:space="preserve"> </w:t>
      </w:r>
      <w:r>
        <w:t>laatstelijk</w:t>
      </w:r>
      <w:r>
        <w:rPr>
          <w:spacing w:val="-2"/>
        </w:rPr>
        <w:t xml:space="preserve"> </w:t>
      </w:r>
      <w:r>
        <w:t>bijgesteld</w:t>
      </w:r>
      <w:r>
        <w:rPr>
          <w:spacing w:val="-3"/>
        </w:rPr>
        <w:t xml:space="preserve"> </w:t>
      </w:r>
      <w:r>
        <w:t>aan</w:t>
      </w:r>
      <w:r>
        <w:rPr>
          <w:spacing w:val="-1"/>
        </w:rPr>
        <w:t xml:space="preserve"> </w:t>
      </w:r>
      <w:r>
        <w:t>de hand</w:t>
      </w:r>
      <w:r>
        <w:rPr>
          <w:spacing w:val="-2"/>
        </w:rPr>
        <w:t xml:space="preserve"> </w:t>
      </w:r>
      <w:r>
        <w:t>van</w:t>
      </w:r>
      <w:r>
        <w:rPr>
          <w:spacing w:val="-5"/>
        </w:rPr>
        <w:t xml:space="preserve"> </w:t>
      </w:r>
      <w:r>
        <w:t>de</w:t>
      </w:r>
      <w:r>
        <w:rPr>
          <w:spacing w:val="-1"/>
        </w:rPr>
        <w:t xml:space="preserve"> </w:t>
      </w:r>
      <w:r>
        <w:t>nota’s</w:t>
      </w:r>
      <w:r>
        <w:rPr>
          <w:spacing w:val="-1"/>
        </w:rPr>
        <w:t xml:space="preserve"> </w:t>
      </w:r>
      <w:r>
        <w:t>van</w:t>
      </w:r>
    </w:p>
    <w:p w14:paraId="1C372F1E" w14:textId="77777777" w:rsidR="008C6A60" w:rsidRDefault="00221308">
      <w:pPr>
        <w:pStyle w:val="Plattetekst"/>
        <w:spacing w:before="41"/>
        <w:ind w:left="1150"/>
      </w:pPr>
      <w:r>
        <w:t>inlichtingen</w:t>
      </w:r>
      <w:r>
        <w:rPr>
          <w:spacing w:val="-3"/>
        </w:rPr>
        <w:t xml:space="preserve"> </w:t>
      </w:r>
      <w:r>
        <w:t>(Bijlage</w:t>
      </w:r>
      <w:r>
        <w:rPr>
          <w:spacing w:val="-3"/>
        </w:rPr>
        <w:t xml:space="preserve"> </w:t>
      </w:r>
      <w:r>
        <w:t>2);</w:t>
      </w:r>
    </w:p>
    <w:p w14:paraId="0C1749A6" w14:textId="77777777" w:rsidR="008C6A60" w:rsidRDefault="00221308">
      <w:pPr>
        <w:pStyle w:val="Lijstalinea"/>
        <w:numPr>
          <w:ilvl w:val="2"/>
          <w:numId w:val="16"/>
        </w:numPr>
        <w:tabs>
          <w:tab w:val="left" w:pos="1150"/>
          <w:tab w:val="left" w:pos="1151"/>
        </w:tabs>
        <w:spacing w:before="41"/>
      </w:pPr>
      <w:r>
        <w:t>de</w:t>
      </w:r>
      <w:r>
        <w:rPr>
          <w:spacing w:val="-4"/>
        </w:rPr>
        <w:t xml:space="preserve"> </w:t>
      </w:r>
      <w:r>
        <w:t>Verwerkersovereenkomst;</w:t>
      </w:r>
    </w:p>
    <w:p w14:paraId="74711E2C" w14:textId="77777777" w:rsidR="008C6A60" w:rsidRDefault="00221308">
      <w:pPr>
        <w:pStyle w:val="Lijstalinea"/>
        <w:numPr>
          <w:ilvl w:val="2"/>
          <w:numId w:val="16"/>
        </w:numPr>
        <w:tabs>
          <w:tab w:val="left" w:pos="1150"/>
          <w:tab w:val="left" w:pos="1151"/>
        </w:tabs>
        <w:spacing w:before="39"/>
      </w:pPr>
      <w:r>
        <w:rPr>
          <w:shd w:val="clear" w:color="auto" w:fill="D2D2D2"/>
        </w:rPr>
        <w:t>Optioneel</w:t>
      </w:r>
      <w:r>
        <w:rPr>
          <w:spacing w:val="-2"/>
          <w:shd w:val="clear" w:color="auto" w:fill="D2D2D2"/>
        </w:rPr>
        <w:t xml:space="preserve"> </w:t>
      </w:r>
      <w:r>
        <w:rPr>
          <w:shd w:val="clear" w:color="auto" w:fill="D2D2D2"/>
        </w:rPr>
        <w:t>wanneer</w:t>
      </w:r>
      <w:r>
        <w:rPr>
          <w:spacing w:val="-2"/>
          <w:shd w:val="clear" w:color="auto" w:fill="D2D2D2"/>
        </w:rPr>
        <w:t xml:space="preserve"> </w:t>
      </w:r>
      <w:r>
        <w:rPr>
          <w:shd w:val="clear" w:color="auto" w:fill="D2D2D2"/>
        </w:rPr>
        <w:t>relevant:</w:t>
      </w:r>
      <w:r>
        <w:rPr>
          <w:spacing w:val="1"/>
          <w:shd w:val="clear" w:color="auto" w:fill="D2D2D2"/>
        </w:rPr>
        <w:t xml:space="preserve"> </w:t>
      </w:r>
      <w:r>
        <w:rPr>
          <w:shd w:val="clear" w:color="auto" w:fill="D2D2D2"/>
        </w:rPr>
        <w:t>de</w:t>
      </w:r>
      <w:r>
        <w:rPr>
          <w:spacing w:val="-4"/>
          <w:shd w:val="clear" w:color="auto" w:fill="D2D2D2"/>
        </w:rPr>
        <w:t xml:space="preserve"> </w:t>
      </w:r>
      <w:r>
        <w:rPr>
          <w:shd w:val="clear" w:color="auto" w:fill="D2D2D2"/>
        </w:rPr>
        <w:t>overige</w:t>
      </w:r>
      <w:r>
        <w:rPr>
          <w:spacing w:val="-3"/>
          <w:shd w:val="clear" w:color="auto" w:fill="D2D2D2"/>
        </w:rPr>
        <w:t xml:space="preserve"> </w:t>
      </w:r>
      <w:r>
        <w:rPr>
          <w:shd w:val="clear" w:color="auto" w:fill="D2D2D2"/>
        </w:rPr>
        <w:t>Bijlagen</w:t>
      </w:r>
      <w:r>
        <w:rPr>
          <w:spacing w:val="-2"/>
          <w:shd w:val="clear" w:color="auto" w:fill="D2D2D2"/>
        </w:rPr>
        <w:t xml:space="preserve"> </w:t>
      </w:r>
      <w:r>
        <w:rPr>
          <w:shd w:val="clear" w:color="auto" w:fill="D2D2D2"/>
        </w:rPr>
        <w:t>[namen]</w:t>
      </w:r>
      <w:r>
        <w:rPr>
          <w:spacing w:val="-2"/>
          <w:shd w:val="clear" w:color="auto" w:fill="D2D2D2"/>
        </w:rPr>
        <w:t xml:space="preserve"> </w:t>
      </w:r>
      <w:r>
        <w:rPr>
          <w:shd w:val="clear" w:color="auto" w:fill="D2D2D2"/>
        </w:rPr>
        <w:t>;</w:t>
      </w:r>
    </w:p>
    <w:p w14:paraId="6D586569" w14:textId="77777777" w:rsidR="004651ED" w:rsidRDefault="00221308" w:rsidP="004651ED">
      <w:pPr>
        <w:pStyle w:val="Lijstalinea"/>
        <w:numPr>
          <w:ilvl w:val="2"/>
          <w:numId w:val="16"/>
        </w:numPr>
        <w:tabs>
          <w:tab w:val="left" w:pos="1150"/>
          <w:tab w:val="left" w:pos="1151"/>
        </w:tabs>
        <w:spacing w:before="41" w:line="276" w:lineRule="auto"/>
        <w:ind w:right="223"/>
      </w:pPr>
      <w:r>
        <w:t xml:space="preserve">de door Opdrachtnemer aan Opdrachtgever uitgebrachte Inschrijving van </w:t>
      </w:r>
      <w:r>
        <w:rPr>
          <w:shd w:val="clear" w:color="auto" w:fill="D2D2D2"/>
        </w:rPr>
        <w:t>[…datum…</w:t>
      </w:r>
      <w:r>
        <w:t>], met</w:t>
      </w:r>
      <w:r>
        <w:rPr>
          <w:spacing w:val="-47"/>
        </w:rPr>
        <w:t xml:space="preserve"> </w:t>
      </w:r>
      <w:r>
        <w:t>kenmerk [</w:t>
      </w:r>
      <w:r>
        <w:rPr>
          <w:shd w:val="clear" w:color="auto" w:fill="D2D2D2"/>
        </w:rPr>
        <w:t>kenmerk</w:t>
      </w:r>
      <w:r>
        <w:t xml:space="preserve">] </w:t>
      </w:r>
      <w:r>
        <w:rPr>
          <w:shd w:val="clear" w:color="auto" w:fill="D2D2D2"/>
        </w:rPr>
        <w:t>en het verificatieverslag d.d. [datum 2019], waarbij geldt dat</w:t>
      </w:r>
      <w:r>
        <w:rPr>
          <w:spacing w:val="1"/>
        </w:rPr>
        <w:t xml:space="preserve"> </w:t>
      </w:r>
      <w:r>
        <w:rPr>
          <w:shd w:val="clear" w:color="auto" w:fill="D2D2D2"/>
        </w:rPr>
        <w:t>documenten</w:t>
      </w:r>
      <w:r>
        <w:rPr>
          <w:spacing w:val="-3"/>
          <w:shd w:val="clear" w:color="auto" w:fill="D2D2D2"/>
        </w:rPr>
        <w:t xml:space="preserve"> </w:t>
      </w:r>
      <w:r>
        <w:rPr>
          <w:shd w:val="clear" w:color="auto" w:fill="D2D2D2"/>
        </w:rPr>
        <w:t>van</w:t>
      </w:r>
      <w:r>
        <w:rPr>
          <w:spacing w:val="-1"/>
          <w:shd w:val="clear" w:color="auto" w:fill="D2D2D2"/>
        </w:rPr>
        <w:t xml:space="preserve"> </w:t>
      </w:r>
      <w:r>
        <w:rPr>
          <w:shd w:val="clear" w:color="auto" w:fill="D2D2D2"/>
        </w:rPr>
        <w:t>latere</w:t>
      </w:r>
      <w:r>
        <w:rPr>
          <w:spacing w:val="-2"/>
          <w:shd w:val="clear" w:color="auto" w:fill="D2D2D2"/>
        </w:rPr>
        <w:t xml:space="preserve"> </w:t>
      </w:r>
      <w:r>
        <w:rPr>
          <w:shd w:val="clear" w:color="auto" w:fill="D2D2D2"/>
        </w:rPr>
        <w:t>datum</w:t>
      </w:r>
      <w:r>
        <w:rPr>
          <w:spacing w:val="1"/>
          <w:shd w:val="clear" w:color="auto" w:fill="D2D2D2"/>
        </w:rPr>
        <w:t xml:space="preserve"> </w:t>
      </w:r>
      <w:r>
        <w:rPr>
          <w:shd w:val="clear" w:color="auto" w:fill="D2D2D2"/>
        </w:rPr>
        <w:t>prevaleren</w:t>
      </w:r>
      <w:r>
        <w:t xml:space="preserve"> (Bijlage</w:t>
      </w:r>
      <w:r>
        <w:rPr>
          <w:spacing w:val="-2"/>
        </w:rPr>
        <w:t xml:space="preserve"> </w:t>
      </w:r>
      <w:r>
        <w:t>3).</w:t>
      </w:r>
    </w:p>
    <w:p w14:paraId="2F344F0C" w14:textId="77777777" w:rsidR="004651ED" w:rsidRDefault="004651ED" w:rsidP="004651ED">
      <w:pPr>
        <w:pStyle w:val="Lijstalinea"/>
        <w:tabs>
          <w:tab w:val="left" w:pos="1150"/>
          <w:tab w:val="left" w:pos="1151"/>
        </w:tabs>
        <w:spacing w:before="41" w:line="276" w:lineRule="auto"/>
        <w:ind w:left="1150" w:right="223" w:firstLine="0"/>
      </w:pPr>
    </w:p>
    <w:p w14:paraId="321345D9" w14:textId="73376540" w:rsidR="008C6A60" w:rsidRDefault="00221308" w:rsidP="004651ED">
      <w:pPr>
        <w:pStyle w:val="Lijstalinea"/>
        <w:tabs>
          <w:tab w:val="left" w:pos="1150"/>
          <w:tab w:val="left" w:pos="1151"/>
        </w:tabs>
        <w:spacing w:before="41" w:line="276" w:lineRule="auto"/>
        <w:ind w:left="1150" w:right="223" w:firstLine="0"/>
      </w:pPr>
      <w:r>
        <w:t xml:space="preserve">De documenten benoemd onder Bijlagen 1 t/m </w:t>
      </w:r>
      <w:r w:rsidRPr="004651ED">
        <w:rPr>
          <w:shd w:val="clear" w:color="auto" w:fill="D2D2D2"/>
        </w:rPr>
        <w:t>3</w:t>
      </w:r>
      <w:r>
        <w:t xml:space="preserve"> zijn reeds in bezit van Partijen en niet</w:t>
      </w:r>
      <w:r w:rsidRPr="004651ED">
        <w:rPr>
          <w:spacing w:val="-47"/>
        </w:rPr>
        <w:t xml:space="preserve"> </w:t>
      </w:r>
      <w:r>
        <w:lastRenderedPageBreak/>
        <w:t xml:space="preserve">nogmaals bij deze Overeenkomst gevoegd. </w:t>
      </w:r>
    </w:p>
    <w:p w14:paraId="286B6854" w14:textId="77777777" w:rsidR="008C6A60" w:rsidRDefault="008C6A60">
      <w:pPr>
        <w:pStyle w:val="Plattetekst"/>
        <w:spacing w:before="3"/>
        <w:rPr>
          <w:sz w:val="25"/>
        </w:rPr>
      </w:pPr>
    </w:p>
    <w:p w14:paraId="5A00ADA2" w14:textId="77777777" w:rsidR="008C6A60" w:rsidRDefault="008C6A60">
      <w:pPr>
        <w:pStyle w:val="Plattetekst"/>
        <w:spacing w:before="3"/>
        <w:rPr>
          <w:sz w:val="25"/>
        </w:rPr>
      </w:pPr>
    </w:p>
    <w:p w14:paraId="0A970A69" w14:textId="2FCD87B9" w:rsidR="008C6A60" w:rsidRDefault="004651ED" w:rsidP="004651ED">
      <w:pPr>
        <w:pStyle w:val="Lijstalinea"/>
        <w:numPr>
          <w:ilvl w:val="1"/>
          <w:numId w:val="19"/>
        </w:numPr>
        <w:tabs>
          <w:tab w:val="left" w:pos="1018"/>
          <w:tab w:val="left" w:pos="1019"/>
        </w:tabs>
        <w:spacing w:before="41" w:line="276" w:lineRule="auto"/>
        <w:ind w:right="337"/>
      </w:pPr>
      <w:r>
        <w:t xml:space="preserve">            </w:t>
      </w:r>
      <w:r w:rsidR="00221308">
        <w:t>De Diensten kunnen nu worden afgenomen van Opdrachtnemer voor de in d</w:t>
      </w:r>
      <w:r>
        <w:t xml:space="preserve">e </w:t>
      </w:r>
      <w:r>
        <w:br/>
        <w:t xml:space="preserve">            </w:t>
      </w:r>
      <w:r w:rsidR="00221308">
        <w:t>aanbestedingsstukken genoemde locatie. Het aantal locaties voor het verrichten van</w:t>
      </w:r>
      <w:r>
        <w:t xml:space="preserve">       </w:t>
      </w:r>
      <w:r>
        <w:br/>
        <w:t xml:space="preserve">             </w:t>
      </w:r>
      <w:r w:rsidR="00221308">
        <w:t>Diensten kan binnen deze Overeenkomst worden gewijzigd afhankelijk van toekomstige</w:t>
      </w:r>
      <w:r w:rsidR="00221308" w:rsidRPr="004651ED">
        <w:t xml:space="preserve"> </w:t>
      </w:r>
      <w:r>
        <w:br/>
        <w:t xml:space="preserve">              </w:t>
      </w:r>
      <w:r w:rsidR="00221308">
        <w:t>omstandigheden,</w:t>
      </w:r>
      <w:r w:rsidR="00221308" w:rsidRPr="004651ED">
        <w:t xml:space="preserve"> </w:t>
      </w:r>
      <w:r w:rsidR="00221308">
        <w:t>met</w:t>
      </w:r>
      <w:r w:rsidR="00221308" w:rsidRPr="004651ED">
        <w:t xml:space="preserve"> </w:t>
      </w:r>
      <w:r w:rsidR="00221308">
        <w:t>inachtneming</w:t>
      </w:r>
      <w:r w:rsidR="00221308" w:rsidRPr="004651ED">
        <w:t xml:space="preserve"> </w:t>
      </w:r>
      <w:r w:rsidR="00221308">
        <w:t>van</w:t>
      </w:r>
      <w:r w:rsidR="00221308" w:rsidRPr="004651ED">
        <w:t xml:space="preserve"> </w:t>
      </w:r>
      <w:r w:rsidR="00221308">
        <w:t>hetgeen</w:t>
      </w:r>
      <w:r w:rsidR="00221308" w:rsidRPr="004651ED">
        <w:t xml:space="preserve"> </w:t>
      </w:r>
      <w:r w:rsidR="00221308">
        <w:t>is</w:t>
      </w:r>
      <w:r w:rsidR="00221308" w:rsidRPr="004651ED">
        <w:t xml:space="preserve"> </w:t>
      </w:r>
      <w:r w:rsidR="00221308">
        <w:t>opgenomen</w:t>
      </w:r>
      <w:r>
        <w:t xml:space="preserve"> Aanbestedingsdocument.</w:t>
      </w:r>
    </w:p>
    <w:p w14:paraId="5F7720E7" w14:textId="77777777" w:rsidR="008C6A60" w:rsidRDefault="008C6A60">
      <w:pPr>
        <w:pStyle w:val="Plattetekst"/>
        <w:spacing w:before="2"/>
        <w:rPr>
          <w:sz w:val="25"/>
        </w:rPr>
      </w:pPr>
    </w:p>
    <w:p w14:paraId="7836380C" w14:textId="77777777" w:rsidR="008C6A60" w:rsidRDefault="00221308">
      <w:pPr>
        <w:pStyle w:val="Kop1"/>
        <w:tabs>
          <w:tab w:val="left" w:pos="1717"/>
        </w:tabs>
      </w:pPr>
      <w:r>
        <w:t>Artikel</w:t>
      </w:r>
      <w:r>
        <w:rPr>
          <w:spacing w:val="-3"/>
        </w:rPr>
        <w:t xml:space="preserve"> </w:t>
      </w:r>
      <w:r>
        <w:t>2.</w:t>
      </w:r>
      <w:r>
        <w:tab/>
        <w:t>Totstandkoming,</w:t>
      </w:r>
      <w:r>
        <w:rPr>
          <w:spacing w:val="-1"/>
        </w:rPr>
        <w:t xml:space="preserve"> </w:t>
      </w:r>
      <w:r>
        <w:t>duur</w:t>
      </w:r>
      <w:r>
        <w:rPr>
          <w:spacing w:val="-1"/>
        </w:rPr>
        <w:t xml:space="preserve"> </w:t>
      </w:r>
      <w:r>
        <w:t>en</w:t>
      </w:r>
      <w:r>
        <w:rPr>
          <w:spacing w:val="-5"/>
        </w:rPr>
        <w:t xml:space="preserve"> </w:t>
      </w:r>
      <w:r>
        <w:t>beëindiging</w:t>
      </w:r>
      <w:r>
        <w:rPr>
          <w:spacing w:val="-3"/>
        </w:rPr>
        <w:t xml:space="preserve"> </w:t>
      </w:r>
      <w:r>
        <w:t>van</w:t>
      </w:r>
      <w:r>
        <w:rPr>
          <w:spacing w:val="-3"/>
        </w:rPr>
        <w:t xml:space="preserve"> </w:t>
      </w:r>
      <w:r>
        <w:t>de</w:t>
      </w:r>
      <w:r>
        <w:rPr>
          <w:spacing w:val="-4"/>
        </w:rPr>
        <w:t xml:space="preserve"> </w:t>
      </w:r>
      <w:r>
        <w:t>Overeenkomst</w:t>
      </w:r>
    </w:p>
    <w:p w14:paraId="53112768" w14:textId="1B2E3AE0" w:rsidR="008C6A60" w:rsidRDefault="00221308">
      <w:pPr>
        <w:pStyle w:val="Lijstalinea"/>
        <w:numPr>
          <w:ilvl w:val="1"/>
          <w:numId w:val="15"/>
        </w:numPr>
        <w:tabs>
          <w:tab w:val="left" w:pos="1018"/>
          <w:tab w:val="left" w:pos="1019"/>
        </w:tabs>
        <w:spacing w:before="41" w:line="276" w:lineRule="auto"/>
        <w:ind w:right="337"/>
      </w:pPr>
      <w:r>
        <w:t>Deze Overeenkomst komt tot stand door ondertekening van deze overeenkomst door</w:t>
      </w:r>
      <w:r>
        <w:rPr>
          <w:spacing w:val="1"/>
        </w:rPr>
        <w:t xml:space="preserve"> </w:t>
      </w:r>
      <w:r>
        <w:t xml:space="preserve">Partijen. De Overeenkomst heeft een looptijd van </w:t>
      </w:r>
      <w:r w:rsidR="004651ED">
        <w:t xml:space="preserve">8 februari </w:t>
      </w:r>
      <w:r>
        <w:t>202</w:t>
      </w:r>
      <w:r w:rsidR="009814E0">
        <w:t>5 t</w:t>
      </w:r>
      <w:r>
        <w:t xml:space="preserve">ot </w:t>
      </w:r>
      <w:r w:rsidR="004651ED">
        <w:t>7</w:t>
      </w:r>
      <w:r>
        <w:t xml:space="preserve"> </w:t>
      </w:r>
      <w:r w:rsidR="004651ED">
        <w:t xml:space="preserve">februari </w:t>
      </w:r>
      <w:r>
        <w:t>202</w:t>
      </w:r>
      <w:r w:rsidR="009814E0">
        <w:t>7</w:t>
      </w:r>
      <w:r>
        <w:t>. De</w:t>
      </w:r>
      <w:r>
        <w:rPr>
          <w:spacing w:val="1"/>
        </w:rPr>
        <w:t xml:space="preserve"> </w:t>
      </w:r>
      <w:r>
        <w:t>Overeenkomst kan na afloop van deze periode niet stilzwijgend verlengd worden en loopt</w:t>
      </w:r>
      <w:r>
        <w:rPr>
          <w:spacing w:val="1"/>
        </w:rPr>
        <w:t xml:space="preserve"> </w:t>
      </w:r>
      <w:r>
        <w:t>dan</w:t>
      </w:r>
      <w:r>
        <w:rPr>
          <w:spacing w:val="-2"/>
        </w:rPr>
        <w:t xml:space="preserve"> </w:t>
      </w:r>
      <w:r>
        <w:t>ook</w:t>
      </w:r>
      <w:r>
        <w:rPr>
          <w:spacing w:val="-2"/>
        </w:rPr>
        <w:t xml:space="preserve"> </w:t>
      </w:r>
      <w:r>
        <w:t>van</w:t>
      </w:r>
      <w:r>
        <w:rPr>
          <w:spacing w:val="-2"/>
        </w:rPr>
        <w:t xml:space="preserve"> </w:t>
      </w:r>
      <w:r>
        <w:t>rechtswege af,</w:t>
      </w:r>
      <w:r>
        <w:rPr>
          <w:spacing w:val="-3"/>
        </w:rPr>
        <w:t xml:space="preserve"> </w:t>
      </w:r>
      <w:r>
        <w:t>tenzij</w:t>
      </w:r>
      <w:r>
        <w:rPr>
          <w:spacing w:val="-1"/>
        </w:rPr>
        <w:t xml:space="preserve"> </w:t>
      </w:r>
      <w:r w:rsidR="00D34CDC">
        <w:t xml:space="preserve">Partijen gebruik maken </w:t>
      </w:r>
      <w:r>
        <w:t>van</w:t>
      </w:r>
      <w:r>
        <w:rPr>
          <w:spacing w:val="-1"/>
        </w:rPr>
        <w:t xml:space="preserve"> </w:t>
      </w:r>
      <w:r>
        <w:t>de</w:t>
      </w:r>
      <w:r>
        <w:rPr>
          <w:spacing w:val="-3"/>
        </w:rPr>
        <w:t xml:space="preserve"> </w:t>
      </w:r>
      <w:r>
        <w:t>optie</w:t>
      </w:r>
      <w:r w:rsidR="00D34CDC">
        <w:t xml:space="preserve"> in</w:t>
      </w:r>
      <w:r>
        <w:t xml:space="preserve"> artikel</w:t>
      </w:r>
      <w:r>
        <w:rPr>
          <w:spacing w:val="-2"/>
        </w:rPr>
        <w:t xml:space="preserve"> </w:t>
      </w:r>
      <w:r>
        <w:t>2.</w:t>
      </w:r>
      <w:r w:rsidR="00F15A6F">
        <w:t>2</w:t>
      </w:r>
      <w:r>
        <w:t>.</w:t>
      </w:r>
    </w:p>
    <w:p w14:paraId="5421B525" w14:textId="77777777" w:rsidR="008C6A60" w:rsidRDefault="008C6A60">
      <w:pPr>
        <w:pStyle w:val="Plattetekst"/>
        <w:spacing w:before="3"/>
        <w:rPr>
          <w:sz w:val="25"/>
        </w:rPr>
      </w:pPr>
    </w:p>
    <w:p w14:paraId="2C2F29A7" w14:textId="485FAD22" w:rsidR="008C6A60" w:rsidRDefault="00221308">
      <w:pPr>
        <w:pStyle w:val="Lijstalinea"/>
        <w:numPr>
          <w:ilvl w:val="1"/>
          <w:numId w:val="15"/>
        </w:numPr>
        <w:tabs>
          <w:tab w:val="left" w:pos="1018"/>
          <w:tab w:val="left" w:pos="1019"/>
        </w:tabs>
        <w:spacing w:line="276" w:lineRule="auto"/>
        <w:ind w:right="156"/>
      </w:pPr>
      <w:r>
        <w:t xml:space="preserve">Na positieve besluitvorming van de Opdrachtgever en positieve contractevaluatie </w:t>
      </w:r>
      <w:r w:rsidR="00D34CDC">
        <w:t xml:space="preserve">tussen Partijen </w:t>
      </w:r>
      <w:r>
        <w:t>kan</w:t>
      </w:r>
      <w:r>
        <w:rPr>
          <w:spacing w:val="1"/>
        </w:rPr>
        <w:t xml:space="preserve"> </w:t>
      </w:r>
      <w:r>
        <w:t>de Overeenkomst, onder dezelfde voorwaarden</w:t>
      </w:r>
      <w:r w:rsidR="00D34CDC">
        <w:t xml:space="preserve"> </w:t>
      </w:r>
      <w:r w:rsidR="009814E0">
        <w:t xml:space="preserve"> vier</w:t>
      </w:r>
      <w:r>
        <w:t>maal met één</w:t>
      </w:r>
      <w:r w:rsidR="00D34CDC">
        <w:t xml:space="preserve"> </w:t>
      </w:r>
      <w:r>
        <w:rPr>
          <w:spacing w:val="-47"/>
        </w:rPr>
        <w:t xml:space="preserve"> </w:t>
      </w:r>
      <w:r>
        <w:t>jaar verleng</w:t>
      </w:r>
      <w:r w:rsidR="00D34CDC">
        <w:t>d worden</w:t>
      </w:r>
      <w:r>
        <w:t xml:space="preserve"> tot een totale maximale duur van de gehele Overeenkomst van </w:t>
      </w:r>
      <w:r w:rsidR="009814E0">
        <w:t>zes</w:t>
      </w:r>
      <w:r>
        <w:t xml:space="preserve"> jaar. </w:t>
      </w:r>
    </w:p>
    <w:p w14:paraId="285DC403" w14:textId="77777777" w:rsidR="008C6A60" w:rsidRDefault="008C6A60">
      <w:pPr>
        <w:pStyle w:val="Plattetekst"/>
        <w:spacing w:before="3"/>
        <w:rPr>
          <w:sz w:val="25"/>
        </w:rPr>
      </w:pPr>
    </w:p>
    <w:p w14:paraId="3035607C" w14:textId="3C8AA146" w:rsidR="008C6A60" w:rsidRDefault="00221308" w:rsidP="00D34CDC">
      <w:pPr>
        <w:pStyle w:val="Lijstalinea"/>
        <w:numPr>
          <w:ilvl w:val="1"/>
          <w:numId w:val="15"/>
        </w:numPr>
        <w:tabs>
          <w:tab w:val="left" w:pos="1018"/>
          <w:tab w:val="left" w:pos="1019"/>
        </w:tabs>
        <w:spacing w:line="276" w:lineRule="auto"/>
        <w:ind w:right="327"/>
      </w:pPr>
      <w:r>
        <w:t>Opdrachtgever informeert Opdrachtnemer uiterlijk zes maanden voor het einde van de</w:t>
      </w:r>
      <w:r>
        <w:rPr>
          <w:spacing w:val="1"/>
        </w:rPr>
        <w:t xml:space="preserve"> </w:t>
      </w:r>
      <w:r w:rsidR="00F15A6F">
        <w:rPr>
          <w:spacing w:val="1"/>
        </w:rPr>
        <w:t xml:space="preserve">(initiële) </w:t>
      </w:r>
      <w:r>
        <w:t>looptijd van de Overeenkomst of van de hiervoor genoemde verlengingsoptie</w:t>
      </w:r>
      <w:r w:rsidR="005239E7">
        <w:t xml:space="preserve">(s) </w:t>
      </w:r>
      <w:r>
        <w:t>gebruik wordt</w:t>
      </w:r>
      <w:r w:rsidR="005239E7">
        <w:t xml:space="preserve"> </w:t>
      </w:r>
      <w:r>
        <w:rPr>
          <w:spacing w:val="-47"/>
        </w:rPr>
        <w:t xml:space="preserve"> </w:t>
      </w:r>
      <w:r>
        <w:t>gemaakt.</w:t>
      </w:r>
      <w:r w:rsidR="00D34CDC">
        <w:t xml:space="preserve"> </w:t>
      </w:r>
      <w:r w:rsidR="00D34CDC">
        <w:br/>
      </w:r>
      <w:r w:rsidR="00D34CDC">
        <w:t>Vanuit Opdrachtnemer naar Opdrachtgever geldt een opzegtermijn van zes (6) maanden tegen het einde van een lopend contractjaar (van februari tot februari).</w:t>
      </w:r>
    </w:p>
    <w:p w14:paraId="646005EE" w14:textId="77777777" w:rsidR="008C6A60" w:rsidRDefault="008C6A60">
      <w:pPr>
        <w:pStyle w:val="Plattetekst"/>
        <w:spacing w:before="4"/>
        <w:rPr>
          <w:sz w:val="25"/>
        </w:rPr>
      </w:pPr>
    </w:p>
    <w:p w14:paraId="52D054C6" w14:textId="77777777" w:rsidR="008C6A60" w:rsidRDefault="00221308">
      <w:pPr>
        <w:pStyle w:val="Lijstalinea"/>
        <w:numPr>
          <w:ilvl w:val="1"/>
          <w:numId w:val="15"/>
        </w:numPr>
        <w:tabs>
          <w:tab w:val="left" w:pos="1018"/>
          <w:tab w:val="left" w:pos="1019"/>
        </w:tabs>
        <w:spacing w:line="276" w:lineRule="auto"/>
        <w:ind w:right="327"/>
      </w:pPr>
      <w:r>
        <w:t>Opdrachtgever is gerechtigd de Overeenkomst met onmiddellijke ingang te beëindigen in</w:t>
      </w:r>
      <w:r>
        <w:rPr>
          <w:spacing w:val="1"/>
        </w:rPr>
        <w:t xml:space="preserve"> </w:t>
      </w:r>
      <w:r>
        <w:t>geval gedurende de looptijd van de Overeenkomst blijkt dat op Opdrachtnemer één van de</w:t>
      </w:r>
      <w:r>
        <w:rPr>
          <w:spacing w:val="-47"/>
        </w:rPr>
        <w:t xml:space="preserve"> </w:t>
      </w:r>
      <w:r>
        <w:t>in de aanbestedingsprocedure gestelde uitsluitingsgronden van toepassing is dan wel</w:t>
      </w:r>
      <w:r>
        <w:rPr>
          <w:spacing w:val="1"/>
        </w:rPr>
        <w:t xml:space="preserve"> </w:t>
      </w:r>
      <w:r>
        <w:t>Opdrachtnemer niet (meer) voldoet aan de in de aanbestedingsdocumenten gestelde</w:t>
      </w:r>
      <w:r>
        <w:rPr>
          <w:spacing w:val="1"/>
        </w:rPr>
        <w:t xml:space="preserve"> </w:t>
      </w:r>
      <w:r>
        <w:t>geschiktheidscriteria</w:t>
      </w:r>
      <w:r>
        <w:rPr>
          <w:spacing w:val="-4"/>
        </w:rPr>
        <w:t xml:space="preserve"> </w:t>
      </w:r>
      <w:r>
        <w:t>en/of</w:t>
      </w:r>
      <w:r>
        <w:rPr>
          <w:spacing w:val="-2"/>
        </w:rPr>
        <w:t xml:space="preserve"> </w:t>
      </w:r>
      <w:r>
        <w:t>uitvoeringsvoorwaarden.</w:t>
      </w:r>
    </w:p>
    <w:p w14:paraId="37A41048" w14:textId="77777777" w:rsidR="00D34CDC" w:rsidRDefault="00D34CDC" w:rsidP="00D34CDC">
      <w:pPr>
        <w:pStyle w:val="Lijstalinea"/>
      </w:pPr>
    </w:p>
    <w:p w14:paraId="1D511D8D" w14:textId="77777777" w:rsidR="008C6A60" w:rsidRDefault="008C6A60">
      <w:pPr>
        <w:pStyle w:val="Plattetekst"/>
        <w:spacing w:before="4"/>
        <w:rPr>
          <w:sz w:val="25"/>
        </w:rPr>
      </w:pPr>
    </w:p>
    <w:p w14:paraId="4BE77A19" w14:textId="77777777" w:rsidR="008C6A60" w:rsidRDefault="00221308">
      <w:pPr>
        <w:pStyle w:val="Kop1"/>
        <w:tabs>
          <w:tab w:val="left" w:pos="1717"/>
        </w:tabs>
      </w:pPr>
      <w:r>
        <w:t>Artikel</w:t>
      </w:r>
      <w:r>
        <w:rPr>
          <w:spacing w:val="-3"/>
        </w:rPr>
        <w:t xml:space="preserve"> </w:t>
      </w:r>
      <w:r>
        <w:t>3.</w:t>
      </w:r>
      <w:r>
        <w:tab/>
        <w:t>Prijs</w:t>
      </w:r>
      <w:r>
        <w:rPr>
          <w:spacing w:val="-2"/>
        </w:rPr>
        <w:t xml:space="preserve"> </w:t>
      </w:r>
      <w:r>
        <w:t>en</w:t>
      </w:r>
      <w:r>
        <w:rPr>
          <w:spacing w:val="-4"/>
        </w:rPr>
        <w:t xml:space="preserve"> </w:t>
      </w:r>
      <w:r>
        <w:t>overige</w:t>
      </w:r>
      <w:r>
        <w:rPr>
          <w:spacing w:val="-3"/>
        </w:rPr>
        <w:t xml:space="preserve"> </w:t>
      </w:r>
      <w:r>
        <w:t>financiële</w:t>
      </w:r>
      <w:r>
        <w:rPr>
          <w:spacing w:val="-5"/>
        </w:rPr>
        <w:t xml:space="preserve"> </w:t>
      </w:r>
      <w:r>
        <w:t>bepalingen</w:t>
      </w:r>
    </w:p>
    <w:p w14:paraId="687609FA" w14:textId="4BBEB665" w:rsidR="008C6A60" w:rsidRDefault="00221308" w:rsidP="005616E4">
      <w:pPr>
        <w:pStyle w:val="Lijstalinea"/>
        <w:numPr>
          <w:ilvl w:val="1"/>
          <w:numId w:val="14"/>
        </w:numPr>
        <w:tabs>
          <w:tab w:val="left" w:pos="1006"/>
          <w:tab w:val="left" w:pos="1007"/>
        </w:tabs>
        <w:spacing w:before="41" w:line="276" w:lineRule="auto"/>
        <w:ind w:right="236"/>
        <w:sectPr w:rsidR="008C6A60">
          <w:footerReference w:type="default" r:id="rId10"/>
          <w:pgSz w:w="11910" w:h="16850"/>
          <w:pgMar w:top="1600" w:right="1300" w:bottom="1140" w:left="1120" w:header="0" w:footer="956" w:gutter="0"/>
          <w:cols w:space="708"/>
        </w:sectPr>
      </w:pPr>
      <w:r>
        <w:t>De kosten van de door Opdrachtnemer te verrichten Diensten betreffen de kosten voor</w:t>
      </w:r>
      <w:r w:rsidRPr="005616E4">
        <w:rPr>
          <w:spacing w:val="1"/>
        </w:rPr>
        <w:t xml:space="preserve"> </w:t>
      </w:r>
      <w:r>
        <w:t>beheer, beveiliging, schoonmaak en implementatiekosten, zoals deze zijn opgenomen in het</w:t>
      </w:r>
      <w:r w:rsidRPr="005616E4">
        <w:rPr>
          <w:spacing w:val="-47"/>
        </w:rPr>
        <w:t xml:space="preserve"> </w:t>
      </w:r>
      <w:r>
        <w:t xml:space="preserve">door Opdrachtnemer bij inschrijving ingevulde en ingediende prijsblad. </w:t>
      </w:r>
    </w:p>
    <w:p w14:paraId="1369A4F3" w14:textId="77777777" w:rsidR="008C6A60" w:rsidRDefault="00221308">
      <w:pPr>
        <w:pStyle w:val="Lijstalinea"/>
        <w:numPr>
          <w:ilvl w:val="1"/>
          <w:numId w:val="14"/>
        </w:numPr>
        <w:tabs>
          <w:tab w:val="left" w:pos="1006"/>
          <w:tab w:val="left" w:pos="1007"/>
        </w:tabs>
        <w:spacing w:before="127" w:line="276" w:lineRule="auto"/>
        <w:ind w:right="332"/>
      </w:pPr>
      <w:r>
        <w:lastRenderedPageBreak/>
        <w:t>Uitdrukkelijk wordt bepaald dat indien Opdrachtnemer geen BTW in rekening brengt, maar</w:t>
      </w:r>
      <w:r>
        <w:rPr>
          <w:spacing w:val="-47"/>
        </w:rPr>
        <w:t xml:space="preserve"> </w:t>
      </w:r>
      <w:r>
        <w:t>voor (een deel van) de Diensten geen vrijstelling van BTW blijkt te bestaan, deze niet ten</w:t>
      </w:r>
      <w:r>
        <w:rPr>
          <w:spacing w:val="1"/>
        </w:rPr>
        <w:t xml:space="preserve"> </w:t>
      </w:r>
      <w:r>
        <w:t>laste komt</w:t>
      </w:r>
      <w:r>
        <w:rPr>
          <w:spacing w:val="-2"/>
        </w:rPr>
        <w:t xml:space="preserve"> </w:t>
      </w:r>
      <w:r>
        <w:t>van</w:t>
      </w:r>
      <w:r>
        <w:rPr>
          <w:spacing w:val="-3"/>
        </w:rPr>
        <w:t xml:space="preserve"> </w:t>
      </w:r>
      <w:r>
        <w:t>Opdrachtgever.</w:t>
      </w:r>
    </w:p>
    <w:p w14:paraId="56E9ABAF" w14:textId="77777777" w:rsidR="008C6A60" w:rsidRDefault="008C6A60">
      <w:pPr>
        <w:pStyle w:val="Plattetekst"/>
        <w:spacing w:before="1"/>
        <w:rPr>
          <w:sz w:val="25"/>
        </w:rPr>
      </w:pPr>
    </w:p>
    <w:p w14:paraId="5D6C3542" w14:textId="77777777" w:rsidR="008C6A60" w:rsidRDefault="00221308">
      <w:pPr>
        <w:pStyle w:val="Lijstalinea"/>
        <w:numPr>
          <w:ilvl w:val="1"/>
          <w:numId w:val="14"/>
        </w:numPr>
        <w:tabs>
          <w:tab w:val="left" w:pos="1006"/>
          <w:tab w:val="left" w:pos="1007"/>
        </w:tabs>
        <w:spacing w:before="1" w:line="276" w:lineRule="auto"/>
        <w:ind w:right="343"/>
      </w:pPr>
      <w:r>
        <w:t>De prijs heeft betrekking op alle door Opdrachtnemer in het kader van deze Overeenkomst</w:t>
      </w:r>
      <w:r>
        <w:rPr>
          <w:spacing w:val="-47"/>
        </w:rPr>
        <w:t xml:space="preserve"> </w:t>
      </w:r>
      <w:r>
        <w:t>te verrichten Diensten en eventueel daartoe benodigde materialen en alle daarmee</w:t>
      </w:r>
      <w:r>
        <w:rPr>
          <w:spacing w:val="1"/>
        </w:rPr>
        <w:t xml:space="preserve"> </w:t>
      </w:r>
      <w:r>
        <w:t>samenhangende prestaties. Opdrachtnemer kan, behoudens situaties van opgedragen</w:t>
      </w:r>
      <w:r>
        <w:rPr>
          <w:spacing w:val="1"/>
        </w:rPr>
        <w:t xml:space="preserve"> </w:t>
      </w:r>
      <w:r>
        <w:t>meerwerk,</w:t>
      </w:r>
      <w:r>
        <w:rPr>
          <w:spacing w:val="-2"/>
        </w:rPr>
        <w:t xml:space="preserve"> </w:t>
      </w:r>
      <w:r>
        <w:t>onder geen beding</w:t>
      </w:r>
      <w:r>
        <w:rPr>
          <w:spacing w:val="-2"/>
        </w:rPr>
        <w:t xml:space="preserve"> </w:t>
      </w:r>
      <w:r>
        <w:t>andere</w:t>
      </w:r>
      <w:r>
        <w:rPr>
          <w:spacing w:val="1"/>
        </w:rPr>
        <w:t xml:space="preserve"> </w:t>
      </w:r>
      <w:r>
        <w:t>of</w:t>
      </w:r>
      <w:r>
        <w:rPr>
          <w:spacing w:val="-3"/>
        </w:rPr>
        <w:t xml:space="preserve"> </w:t>
      </w:r>
      <w:r>
        <w:t>extra kosten</w:t>
      </w:r>
      <w:r>
        <w:rPr>
          <w:spacing w:val="-2"/>
        </w:rPr>
        <w:t xml:space="preserve"> </w:t>
      </w:r>
      <w:r>
        <w:t>in</w:t>
      </w:r>
      <w:r>
        <w:rPr>
          <w:spacing w:val="-1"/>
        </w:rPr>
        <w:t xml:space="preserve"> </w:t>
      </w:r>
      <w:r>
        <w:t>rekening</w:t>
      </w:r>
      <w:r>
        <w:rPr>
          <w:spacing w:val="-1"/>
        </w:rPr>
        <w:t xml:space="preserve"> </w:t>
      </w:r>
      <w:r>
        <w:t>brengen.</w:t>
      </w:r>
    </w:p>
    <w:p w14:paraId="1B441945" w14:textId="77777777" w:rsidR="008C6A60" w:rsidRDefault="008C6A60">
      <w:pPr>
        <w:pStyle w:val="Plattetekst"/>
        <w:spacing w:before="4"/>
        <w:rPr>
          <w:sz w:val="25"/>
        </w:rPr>
      </w:pPr>
    </w:p>
    <w:p w14:paraId="1E8A1BF3" w14:textId="614A7C04" w:rsidR="008C6A60" w:rsidRDefault="00221308">
      <w:pPr>
        <w:pStyle w:val="Lijstalinea"/>
        <w:numPr>
          <w:ilvl w:val="1"/>
          <w:numId w:val="14"/>
        </w:numPr>
        <w:tabs>
          <w:tab w:val="left" w:pos="1006"/>
          <w:tab w:val="left" w:pos="1007"/>
        </w:tabs>
        <w:spacing w:before="1" w:line="276" w:lineRule="auto"/>
        <w:ind w:right="150"/>
      </w:pPr>
      <w:r>
        <w:t>De tarieven kunnen éénmaal per kalenderjaar, voor het eerst op 1 mei 202</w:t>
      </w:r>
      <w:r w:rsidR="005616E4">
        <w:t>6</w:t>
      </w:r>
      <w:r>
        <w:t>, worden</w:t>
      </w:r>
      <w:r>
        <w:rPr>
          <w:spacing w:val="1"/>
        </w:rPr>
        <w:t xml:space="preserve"> </w:t>
      </w:r>
      <w:r>
        <w:t>bijgesteld aan de hand van het 'CBS-prijsindexcijfer dienstenprijsindex (DPI)'. Opdrachtnemer</w:t>
      </w:r>
      <w:r>
        <w:rPr>
          <w:spacing w:val="-47"/>
        </w:rPr>
        <w:t xml:space="preserve"> </w:t>
      </w:r>
      <w:r>
        <w:t>stuurt uiterlijk 3 maanden voor het aflopen van het contractjaar de prijsindexatie en een</w:t>
      </w:r>
      <w:r>
        <w:rPr>
          <w:spacing w:val="1"/>
        </w:rPr>
        <w:t xml:space="preserve"> </w:t>
      </w:r>
      <w:r>
        <w:t>prijsoverzicht voor het volgende jaar naar de in de Overeenkomst genoemde</w:t>
      </w:r>
      <w:r>
        <w:rPr>
          <w:spacing w:val="1"/>
        </w:rPr>
        <w:t xml:space="preserve"> </w:t>
      </w:r>
      <w:proofErr w:type="spellStart"/>
      <w:r>
        <w:t>contactpersonenen</w:t>
      </w:r>
      <w:proofErr w:type="spellEnd"/>
      <w:r>
        <w:t>. Prijsaanpassingen geschieden conform genoemde index van het vierde</w:t>
      </w:r>
      <w:r>
        <w:rPr>
          <w:spacing w:val="1"/>
        </w:rPr>
        <w:t xml:space="preserve"> </w:t>
      </w:r>
      <w:r>
        <w:t>kwartaal</w:t>
      </w:r>
      <w:r>
        <w:rPr>
          <w:spacing w:val="-3"/>
        </w:rPr>
        <w:t xml:space="preserve"> </w:t>
      </w:r>
      <w:r>
        <w:t>2024 en</w:t>
      </w:r>
      <w:r>
        <w:rPr>
          <w:spacing w:val="-4"/>
        </w:rPr>
        <w:t xml:space="preserve"> </w:t>
      </w:r>
      <w:r>
        <w:t>zo ieder</w:t>
      </w:r>
      <w:r>
        <w:rPr>
          <w:spacing w:val="-2"/>
        </w:rPr>
        <w:t xml:space="preserve"> </w:t>
      </w:r>
      <w:r>
        <w:t>volgend</w:t>
      </w:r>
      <w:r>
        <w:rPr>
          <w:spacing w:val="-1"/>
        </w:rPr>
        <w:t xml:space="preserve"> </w:t>
      </w:r>
      <w:r>
        <w:t>jaar.</w:t>
      </w:r>
    </w:p>
    <w:p w14:paraId="335EEF60" w14:textId="77777777" w:rsidR="008C6A60" w:rsidRDefault="008C6A60">
      <w:pPr>
        <w:pStyle w:val="Plattetekst"/>
        <w:spacing w:before="2"/>
        <w:rPr>
          <w:sz w:val="25"/>
        </w:rPr>
      </w:pPr>
    </w:p>
    <w:p w14:paraId="5C121542" w14:textId="77777777" w:rsidR="008C6A60" w:rsidRDefault="00221308">
      <w:pPr>
        <w:pStyle w:val="Lijstalinea"/>
        <w:numPr>
          <w:ilvl w:val="1"/>
          <w:numId w:val="14"/>
        </w:numPr>
        <w:tabs>
          <w:tab w:val="left" w:pos="1006"/>
          <w:tab w:val="left" w:pos="1007"/>
        </w:tabs>
        <w:spacing w:line="276" w:lineRule="auto"/>
        <w:ind w:right="771"/>
      </w:pPr>
      <w:r>
        <w:t>Betaling vindt plaats na acceptatie van de resultaten van de Diensten. Opdrachtnemer</w:t>
      </w:r>
      <w:r>
        <w:rPr>
          <w:spacing w:val="-47"/>
        </w:rPr>
        <w:t xml:space="preserve"> </w:t>
      </w:r>
      <w:r>
        <w:t>factureert</w:t>
      </w:r>
      <w:r>
        <w:rPr>
          <w:spacing w:val="-1"/>
        </w:rPr>
        <w:t xml:space="preserve"> </w:t>
      </w:r>
      <w:r>
        <w:t>binnen 30 dagen</w:t>
      </w:r>
      <w:r>
        <w:rPr>
          <w:spacing w:val="-3"/>
        </w:rPr>
        <w:t xml:space="preserve"> </w:t>
      </w:r>
      <w:r>
        <w:t>na acceptatie.</w:t>
      </w:r>
    </w:p>
    <w:p w14:paraId="3CC66795" w14:textId="77777777" w:rsidR="008C6A60" w:rsidRDefault="008C6A60">
      <w:pPr>
        <w:pStyle w:val="Plattetekst"/>
        <w:spacing w:before="3"/>
        <w:rPr>
          <w:sz w:val="25"/>
        </w:rPr>
      </w:pPr>
    </w:p>
    <w:p w14:paraId="22809A78" w14:textId="77777777" w:rsidR="008C6A60" w:rsidRDefault="00221308">
      <w:pPr>
        <w:pStyle w:val="Kop1"/>
        <w:tabs>
          <w:tab w:val="left" w:pos="1717"/>
        </w:tabs>
        <w:spacing w:before="1"/>
      </w:pPr>
      <w:r>
        <w:t>Artikel</w:t>
      </w:r>
      <w:r>
        <w:rPr>
          <w:spacing w:val="-3"/>
        </w:rPr>
        <w:t xml:space="preserve"> </w:t>
      </w:r>
      <w:r>
        <w:t>4.</w:t>
      </w:r>
      <w:r>
        <w:tab/>
        <w:t>Contactpersonen</w:t>
      </w:r>
      <w:r>
        <w:rPr>
          <w:spacing w:val="-2"/>
        </w:rPr>
        <w:t xml:space="preserve"> </w:t>
      </w:r>
      <w:r>
        <w:t>/</w:t>
      </w:r>
      <w:r>
        <w:rPr>
          <w:spacing w:val="-3"/>
        </w:rPr>
        <w:t xml:space="preserve"> </w:t>
      </w:r>
      <w:r>
        <w:t>Projectleiders</w:t>
      </w:r>
    </w:p>
    <w:p w14:paraId="3AB2B12E" w14:textId="77777777" w:rsidR="008C6A60" w:rsidRDefault="00221308">
      <w:pPr>
        <w:pStyle w:val="Lijstalinea"/>
        <w:numPr>
          <w:ilvl w:val="1"/>
          <w:numId w:val="13"/>
        </w:numPr>
        <w:tabs>
          <w:tab w:val="left" w:pos="1006"/>
          <w:tab w:val="left" w:pos="1007"/>
        </w:tabs>
        <w:spacing w:before="41" w:line="276" w:lineRule="auto"/>
        <w:ind w:right="4180"/>
      </w:pPr>
      <w:r>
        <w:t xml:space="preserve">Contactpersoon voor Opdrachtgever is </w:t>
      </w:r>
      <w:r>
        <w:rPr>
          <w:shd w:val="clear" w:color="auto" w:fill="D2D2D2"/>
        </w:rPr>
        <w:t>[naam]</w:t>
      </w:r>
      <w:r>
        <w:t>.</w:t>
      </w:r>
      <w:r>
        <w:rPr>
          <w:spacing w:val="1"/>
        </w:rPr>
        <w:t xml:space="preserve"> </w:t>
      </w:r>
      <w:r>
        <w:t>Contactpersoon</w:t>
      </w:r>
      <w:r>
        <w:rPr>
          <w:spacing w:val="-4"/>
        </w:rPr>
        <w:t xml:space="preserve"> </w:t>
      </w:r>
      <w:r>
        <w:t>voor</w:t>
      </w:r>
      <w:r>
        <w:rPr>
          <w:spacing w:val="-3"/>
        </w:rPr>
        <w:t xml:space="preserve"> </w:t>
      </w:r>
      <w:r>
        <w:t>Opdrachtnemer is</w:t>
      </w:r>
      <w:r>
        <w:rPr>
          <w:spacing w:val="-1"/>
        </w:rPr>
        <w:t xml:space="preserve"> </w:t>
      </w:r>
      <w:r>
        <w:rPr>
          <w:shd w:val="clear" w:color="auto" w:fill="D2D2D2"/>
        </w:rPr>
        <w:t>[naam]</w:t>
      </w:r>
      <w:r>
        <w:t>.</w:t>
      </w:r>
    </w:p>
    <w:p w14:paraId="74440567" w14:textId="77777777" w:rsidR="008C6A60" w:rsidRDefault="008C6A60">
      <w:pPr>
        <w:pStyle w:val="Plattetekst"/>
        <w:spacing w:before="3"/>
        <w:rPr>
          <w:sz w:val="25"/>
        </w:rPr>
      </w:pPr>
    </w:p>
    <w:p w14:paraId="70903C7F" w14:textId="77777777" w:rsidR="008C6A60" w:rsidRDefault="00221308">
      <w:pPr>
        <w:pStyle w:val="Lijstalinea"/>
        <w:numPr>
          <w:ilvl w:val="1"/>
          <w:numId w:val="13"/>
        </w:numPr>
        <w:tabs>
          <w:tab w:val="left" w:pos="1006"/>
          <w:tab w:val="left" w:pos="1007"/>
        </w:tabs>
        <w:spacing w:before="1"/>
        <w:ind w:hanging="709"/>
      </w:pPr>
      <w:r>
        <w:t>Genoemde</w:t>
      </w:r>
      <w:r>
        <w:rPr>
          <w:spacing w:val="-4"/>
        </w:rPr>
        <w:t xml:space="preserve"> </w:t>
      </w:r>
      <w:r>
        <w:t>contactpersonen</w:t>
      </w:r>
      <w:r>
        <w:rPr>
          <w:spacing w:val="-2"/>
        </w:rPr>
        <w:t xml:space="preserve"> </w:t>
      </w:r>
      <w:r>
        <w:t>binden</w:t>
      </w:r>
      <w:r>
        <w:rPr>
          <w:spacing w:val="-2"/>
        </w:rPr>
        <w:t xml:space="preserve"> </w:t>
      </w:r>
      <w:r>
        <w:t>Partijen</w:t>
      </w:r>
      <w:r>
        <w:rPr>
          <w:spacing w:val="-1"/>
        </w:rPr>
        <w:t xml:space="preserve"> </w:t>
      </w:r>
      <w:r>
        <w:t>niet.</w:t>
      </w:r>
    </w:p>
    <w:p w14:paraId="686DCC8B" w14:textId="77777777" w:rsidR="008C6A60" w:rsidRDefault="008C6A60">
      <w:pPr>
        <w:pStyle w:val="Plattetekst"/>
        <w:spacing w:before="8"/>
        <w:rPr>
          <w:sz w:val="28"/>
        </w:rPr>
      </w:pPr>
    </w:p>
    <w:p w14:paraId="574CECCD" w14:textId="77777777" w:rsidR="008C6A60" w:rsidRDefault="00221308">
      <w:pPr>
        <w:pStyle w:val="Lijstalinea"/>
        <w:numPr>
          <w:ilvl w:val="1"/>
          <w:numId w:val="13"/>
        </w:numPr>
        <w:tabs>
          <w:tab w:val="left" w:pos="1006"/>
          <w:tab w:val="left" w:pos="1007"/>
        </w:tabs>
        <w:spacing w:line="276" w:lineRule="auto"/>
        <w:ind w:right="301"/>
      </w:pPr>
      <w:r>
        <w:t>De volgende functies zijn in ieder geval bevoegd om de in artikel 8.3 bedoelde instructies te</w:t>
      </w:r>
      <w:r>
        <w:rPr>
          <w:spacing w:val="-47"/>
        </w:rPr>
        <w:t xml:space="preserve"> </w:t>
      </w:r>
      <w:r>
        <w:t xml:space="preserve">geven: Chief Information Security </w:t>
      </w:r>
      <w:proofErr w:type="spellStart"/>
      <w:r>
        <w:t>Officer</w:t>
      </w:r>
      <w:proofErr w:type="spellEnd"/>
      <w:r>
        <w:t xml:space="preserve"> (CISO), juristen van het cluster Privacy en</w:t>
      </w:r>
      <w:r>
        <w:rPr>
          <w:spacing w:val="1"/>
        </w:rPr>
        <w:t xml:space="preserve"> </w:t>
      </w:r>
      <w:r>
        <w:t>medewerkers</w:t>
      </w:r>
      <w:r>
        <w:rPr>
          <w:spacing w:val="-1"/>
        </w:rPr>
        <w:t xml:space="preserve"> </w:t>
      </w:r>
      <w:r>
        <w:t>Informatiebeveiliging.</w:t>
      </w:r>
    </w:p>
    <w:p w14:paraId="3D255B6D" w14:textId="77777777" w:rsidR="008C6A60" w:rsidRDefault="008C6A60">
      <w:pPr>
        <w:pStyle w:val="Plattetekst"/>
        <w:spacing w:before="2"/>
        <w:rPr>
          <w:sz w:val="25"/>
        </w:rPr>
      </w:pPr>
    </w:p>
    <w:p w14:paraId="5D312E1A" w14:textId="77777777" w:rsidR="008C6A60" w:rsidRDefault="00221308">
      <w:pPr>
        <w:pStyle w:val="Kop1"/>
        <w:tabs>
          <w:tab w:val="left" w:pos="1717"/>
        </w:tabs>
      </w:pPr>
      <w:r>
        <w:t>Artikel</w:t>
      </w:r>
      <w:r>
        <w:rPr>
          <w:spacing w:val="-3"/>
        </w:rPr>
        <w:t xml:space="preserve"> </w:t>
      </w:r>
      <w:r>
        <w:t>5.</w:t>
      </w:r>
      <w:r>
        <w:tab/>
        <w:t>Tijden</w:t>
      </w:r>
      <w:r>
        <w:rPr>
          <w:spacing w:val="-1"/>
        </w:rPr>
        <w:t xml:space="preserve"> </w:t>
      </w:r>
      <w:r>
        <w:t>en</w:t>
      </w:r>
      <w:r>
        <w:rPr>
          <w:spacing w:val="-3"/>
        </w:rPr>
        <w:t xml:space="preserve"> </w:t>
      </w:r>
      <w:r>
        <w:t>plaats</w:t>
      </w:r>
      <w:r>
        <w:rPr>
          <w:spacing w:val="-1"/>
        </w:rPr>
        <w:t xml:space="preserve"> </w:t>
      </w:r>
      <w:r>
        <w:t>Diensten</w:t>
      </w:r>
    </w:p>
    <w:p w14:paraId="3A3116A6" w14:textId="605534B6" w:rsidR="008C6A60" w:rsidRPr="005616E4" w:rsidRDefault="00221308" w:rsidP="005616E4">
      <w:pPr>
        <w:pStyle w:val="Lijstalinea"/>
        <w:numPr>
          <w:ilvl w:val="1"/>
          <w:numId w:val="12"/>
        </w:numPr>
        <w:tabs>
          <w:tab w:val="left" w:pos="1006"/>
          <w:tab w:val="left" w:pos="1007"/>
        </w:tabs>
        <w:spacing w:before="41"/>
        <w:ind w:hanging="709"/>
      </w:pPr>
      <w:r>
        <w:t>De</w:t>
      </w:r>
      <w:r>
        <w:rPr>
          <w:spacing w:val="-3"/>
        </w:rPr>
        <w:t xml:space="preserve"> </w:t>
      </w:r>
      <w:r>
        <w:t>Diensten worden</w:t>
      </w:r>
      <w:r>
        <w:rPr>
          <w:spacing w:val="-2"/>
        </w:rPr>
        <w:t xml:space="preserve"> </w:t>
      </w:r>
      <w:r>
        <w:t xml:space="preserve">verricht </w:t>
      </w:r>
      <w:r w:rsidR="005616E4">
        <w:t>in Mook en Middelaar.</w:t>
      </w:r>
      <w:r w:rsidR="005616E4">
        <w:br/>
      </w:r>
    </w:p>
    <w:p w14:paraId="66AFF1B1" w14:textId="3E365B98" w:rsidR="008C6A60" w:rsidRDefault="005616E4" w:rsidP="005616E4">
      <w:pPr>
        <w:pStyle w:val="Lijstalinea"/>
        <w:numPr>
          <w:ilvl w:val="1"/>
          <w:numId w:val="12"/>
        </w:numPr>
        <w:tabs>
          <w:tab w:val="left" w:pos="1006"/>
          <w:tab w:val="left" w:pos="1007"/>
        </w:tabs>
        <w:spacing w:before="41"/>
        <w:ind w:hanging="709"/>
      </w:pPr>
      <w:r w:rsidRPr="005616E4">
        <w:t>De inschrijver wordt geacht bekend te zijn met de bepalingen van de Wet arbeid vreemdelingen (WAV) en dient aan alle uit die wet voortvloeiende verplichtingen te voldoen en daartoe de nodige controles uit te voeren. De aan de niet naleving verbonden gevolgen zijn voor rekening van de opdrachtnemer. De opdrachtnemer vrijwaart de opdrachtgever voor alle boetes en loonvorderingen ingevolge de WAV.</w:t>
      </w:r>
    </w:p>
    <w:p w14:paraId="1D9DF9D3" w14:textId="77777777" w:rsidR="005616E4" w:rsidRPr="005616E4" w:rsidRDefault="005616E4" w:rsidP="005616E4">
      <w:pPr>
        <w:tabs>
          <w:tab w:val="left" w:pos="1006"/>
          <w:tab w:val="left" w:pos="1007"/>
        </w:tabs>
        <w:spacing w:before="41"/>
      </w:pPr>
    </w:p>
    <w:p w14:paraId="06D80918" w14:textId="77777777" w:rsidR="008C6A60" w:rsidRDefault="00221308">
      <w:pPr>
        <w:pStyle w:val="Kop1"/>
        <w:tabs>
          <w:tab w:val="left" w:pos="1717"/>
        </w:tabs>
      </w:pPr>
      <w:r>
        <w:t>Artikel</w:t>
      </w:r>
      <w:r>
        <w:rPr>
          <w:spacing w:val="-3"/>
        </w:rPr>
        <w:t xml:space="preserve"> </w:t>
      </w:r>
      <w:r>
        <w:t>6.</w:t>
      </w:r>
      <w:r>
        <w:tab/>
        <w:t>Overige</w:t>
      </w:r>
      <w:r>
        <w:rPr>
          <w:spacing w:val="-3"/>
        </w:rPr>
        <w:t xml:space="preserve"> </w:t>
      </w:r>
      <w:r>
        <w:t>Voorwaarden</w:t>
      </w:r>
    </w:p>
    <w:p w14:paraId="28E17F83" w14:textId="4EFDB22E" w:rsidR="008C6A60" w:rsidRDefault="00221308">
      <w:pPr>
        <w:pStyle w:val="Lijstalinea"/>
        <w:numPr>
          <w:ilvl w:val="1"/>
          <w:numId w:val="11"/>
        </w:numPr>
        <w:tabs>
          <w:tab w:val="left" w:pos="1006"/>
          <w:tab w:val="left" w:pos="1007"/>
        </w:tabs>
        <w:spacing w:before="39" w:line="276" w:lineRule="auto"/>
        <w:ind w:right="289"/>
      </w:pPr>
      <w:r>
        <w:t>Op deze Overeenkomst zijn uitsluitend van toepassing de "VNG Algemene</w:t>
      </w:r>
      <w:r>
        <w:rPr>
          <w:spacing w:val="1"/>
        </w:rPr>
        <w:t xml:space="preserve"> </w:t>
      </w:r>
      <w:r>
        <w:t>Inkoopvoorwaarden voor leveringen en diensten</w:t>
      </w:r>
      <w:r w:rsidR="005616E4">
        <w:t xml:space="preserve"> Mook en Middelaar</w:t>
      </w:r>
      <w:r>
        <w:t>” (Bijlage 1, zoals reeds in het bezit van</w:t>
      </w:r>
      <w:r>
        <w:rPr>
          <w:spacing w:val="1"/>
        </w:rPr>
        <w:t xml:space="preserve"> </w:t>
      </w:r>
      <w:r>
        <w:t>Partijen), voor zover daarvan in deze Overeenkomst niet wordt afgeweken. De</w:t>
      </w:r>
      <w:r>
        <w:rPr>
          <w:spacing w:val="1"/>
        </w:rPr>
        <w:t xml:space="preserve"> </w:t>
      </w:r>
      <w:r>
        <w:t>toepasselijkheid van (eventuele) algemene en bijzondere voorwaarden van Opdrachtnemer</w:t>
      </w:r>
      <w:r>
        <w:rPr>
          <w:spacing w:val="-47"/>
        </w:rPr>
        <w:t xml:space="preserve"> </w:t>
      </w:r>
      <w:r>
        <w:t>is uitgesloten.</w:t>
      </w:r>
    </w:p>
    <w:p w14:paraId="6DE59B5B" w14:textId="77777777" w:rsidR="008C6A60" w:rsidRDefault="008C6A60">
      <w:pPr>
        <w:spacing w:line="276" w:lineRule="auto"/>
        <w:sectPr w:rsidR="008C6A60">
          <w:pgSz w:w="11910" w:h="16850"/>
          <w:pgMar w:top="1600" w:right="1300" w:bottom="1140" w:left="1120" w:header="0" w:footer="956" w:gutter="0"/>
          <w:cols w:space="708"/>
        </w:sectPr>
      </w:pPr>
    </w:p>
    <w:p w14:paraId="1C85D8F0" w14:textId="77777777" w:rsidR="008C6A60" w:rsidRDefault="00221308">
      <w:pPr>
        <w:pStyle w:val="Lijstalinea"/>
        <w:numPr>
          <w:ilvl w:val="1"/>
          <w:numId w:val="11"/>
        </w:numPr>
        <w:tabs>
          <w:tab w:val="left" w:pos="1006"/>
          <w:tab w:val="left" w:pos="1007"/>
        </w:tabs>
        <w:spacing w:before="37" w:line="276" w:lineRule="auto"/>
        <w:ind w:right="416"/>
      </w:pPr>
      <w:r>
        <w:lastRenderedPageBreak/>
        <w:t>In aanvulling op het bepaalde in artikel 4.3 van de VNG voorwaarden geldt met betrekking</w:t>
      </w:r>
      <w:r>
        <w:rPr>
          <w:spacing w:val="-47"/>
        </w:rPr>
        <w:t xml:space="preserve"> </w:t>
      </w:r>
      <w:r>
        <w:t>tot</w:t>
      </w:r>
      <w:r>
        <w:rPr>
          <w:spacing w:val="-3"/>
        </w:rPr>
        <w:t xml:space="preserve"> </w:t>
      </w:r>
      <w:r>
        <w:t>derden het volgende:</w:t>
      </w:r>
    </w:p>
    <w:p w14:paraId="55E031CC" w14:textId="77777777" w:rsidR="008C6A60" w:rsidRDefault="00221308">
      <w:pPr>
        <w:pStyle w:val="Plattetekst"/>
        <w:spacing w:line="276" w:lineRule="auto"/>
        <w:ind w:left="1006" w:right="1101"/>
      </w:pPr>
      <w:r>
        <w:t>Opdrachtnemer mag uitsluitend gebruik maken van de volgende bij de inschrijving</w:t>
      </w:r>
      <w:r>
        <w:rPr>
          <w:spacing w:val="-47"/>
        </w:rPr>
        <w:t xml:space="preserve"> </w:t>
      </w:r>
      <w:r>
        <w:t>ingeschreven</w:t>
      </w:r>
      <w:r>
        <w:rPr>
          <w:spacing w:val="-1"/>
        </w:rPr>
        <w:t xml:space="preserve"> </w:t>
      </w:r>
      <w:r>
        <w:t>onderaannemer(s), te</w:t>
      </w:r>
      <w:r>
        <w:rPr>
          <w:spacing w:val="-2"/>
        </w:rPr>
        <w:t xml:space="preserve"> </w:t>
      </w:r>
      <w:r>
        <w:t>weten:</w:t>
      </w:r>
    </w:p>
    <w:p w14:paraId="14E34B4F" w14:textId="77777777" w:rsidR="008C6A60" w:rsidRDefault="005239E7">
      <w:pPr>
        <w:pStyle w:val="Lijstalinea"/>
        <w:numPr>
          <w:ilvl w:val="2"/>
          <w:numId w:val="11"/>
        </w:numPr>
        <w:tabs>
          <w:tab w:val="left" w:pos="1366"/>
          <w:tab w:val="left" w:pos="1367"/>
        </w:tabs>
        <w:spacing w:before="1"/>
        <w:ind w:left="1366" w:hanging="361"/>
        <w:rPr>
          <w:rFonts w:ascii="Arial MT" w:hAnsi="Arial MT"/>
        </w:rPr>
      </w:pPr>
      <w:r>
        <w:pict w14:anchorId="0689FB2A">
          <v:shape id="_x0000_s2050" style="position:absolute;left:0;text-align:left;margin-left:106.35pt;margin-top:.1pt;width:127.5pt;height:13.45pt;z-index:-251658752;mso-position-horizontal-relative:page" coordorigin="2127,2" coordsize="2550,269" o:spt="100" adj="0,,0" path="m2487,2r-360,l2127,270r360,l2487,2xm4676,2l2554,2r,268l4676,270r,-268xe" fillcolor="#d2d2d2" stroked="f">
            <v:stroke joinstyle="round"/>
            <v:formulas/>
            <v:path arrowok="t" o:connecttype="segments"/>
            <w10:wrap anchorx="page"/>
          </v:shape>
        </w:pict>
      </w:r>
      <w:r w:rsidR="00221308">
        <w:t>[Naam</w:t>
      </w:r>
      <w:r w:rsidR="00221308">
        <w:rPr>
          <w:spacing w:val="-1"/>
        </w:rPr>
        <w:t xml:space="preserve"> </w:t>
      </w:r>
      <w:r w:rsidR="00221308">
        <w:t>Onderaannemer]</w:t>
      </w:r>
    </w:p>
    <w:p w14:paraId="6ECCD443" w14:textId="77777777" w:rsidR="008C6A60" w:rsidRDefault="00221308">
      <w:pPr>
        <w:pStyle w:val="Lijstalinea"/>
        <w:numPr>
          <w:ilvl w:val="2"/>
          <w:numId w:val="11"/>
        </w:numPr>
        <w:tabs>
          <w:tab w:val="left" w:pos="1366"/>
          <w:tab w:val="left" w:pos="1367"/>
        </w:tabs>
        <w:spacing w:before="38" w:line="276" w:lineRule="auto"/>
        <w:ind w:right="5925" w:firstLine="0"/>
        <w:rPr>
          <w:rFonts w:ascii="Arial MT" w:hAnsi="Arial MT"/>
        </w:rPr>
      </w:pPr>
      <w:r>
        <w:rPr>
          <w:shd w:val="clear" w:color="auto" w:fill="D2D2D2"/>
        </w:rPr>
        <w:t>[Naam Onderaannemer</w:t>
      </w:r>
      <w:r>
        <w:t>]</w:t>
      </w:r>
      <w:r>
        <w:rPr>
          <w:spacing w:val="-47"/>
        </w:rPr>
        <w:t xml:space="preserve"> </w:t>
      </w:r>
      <w:r>
        <w:t>OF</w:t>
      </w:r>
    </w:p>
    <w:p w14:paraId="42F801E1" w14:textId="77777777" w:rsidR="008C6A60" w:rsidRDefault="00221308">
      <w:pPr>
        <w:pStyle w:val="Plattetekst"/>
        <w:spacing w:before="2" w:line="276" w:lineRule="auto"/>
        <w:ind w:left="1006" w:right="199"/>
      </w:pPr>
      <w:r>
        <w:t>Opdrachtnemer heeft bij de inschrijving ingeschreven met onderaannemer(s) waarop zij een</w:t>
      </w:r>
      <w:r>
        <w:rPr>
          <w:spacing w:val="-47"/>
        </w:rPr>
        <w:t xml:space="preserve"> </w:t>
      </w:r>
      <w:r>
        <w:t>beroep als derde heeft gedaan. Uitsluitend deze onderaannemer(s) worden ingezet ter</w:t>
      </w:r>
      <w:r>
        <w:rPr>
          <w:spacing w:val="1"/>
        </w:rPr>
        <w:t xml:space="preserve"> </w:t>
      </w:r>
      <w:r>
        <w:t>uitvoering</w:t>
      </w:r>
      <w:r>
        <w:rPr>
          <w:spacing w:val="-2"/>
        </w:rPr>
        <w:t xml:space="preserve"> </w:t>
      </w:r>
      <w:r>
        <w:t>van</w:t>
      </w:r>
      <w:r>
        <w:rPr>
          <w:spacing w:val="-1"/>
        </w:rPr>
        <w:t xml:space="preserve"> </w:t>
      </w:r>
      <w:r>
        <w:t>de</w:t>
      </w:r>
      <w:r>
        <w:rPr>
          <w:spacing w:val="1"/>
        </w:rPr>
        <w:t xml:space="preserve"> </w:t>
      </w:r>
      <w:r>
        <w:t>betreffende</w:t>
      </w:r>
      <w:r>
        <w:rPr>
          <w:spacing w:val="1"/>
        </w:rPr>
        <w:t xml:space="preserve"> </w:t>
      </w:r>
      <w:r>
        <w:t>werkzaamheden, te</w:t>
      </w:r>
      <w:r>
        <w:rPr>
          <w:spacing w:val="-2"/>
        </w:rPr>
        <w:t xml:space="preserve"> </w:t>
      </w:r>
      <w:r>
        <w:t>weten:</w:t>
      </w:r>
    </w:p>
    <w:p w14:paraId="3F6CF22D" w14:textId="77777777" w:rsidR="008C6A60" w:rsidRDefault="00221308">
      <w:pPr>
        <w:pStyle w:val="Lijstalinea"/>
        <w:numPr>
          <w:ilvl w:val="2"/>
          <w:numId w:val="11"/>
        </w:numPr>
        <w:tabs>
          <w:tab w:val="left" w:pos="1366"/>
          <w:tab w:val="left" w:pos="1367"/>
        </w:tabs>
        <w:ind w:left="1366" w:hanging="361"/>
        <w:rPr>
          <w:rFonts w:ascii="Arial MT" w:hAnsi="Arial MT"/>
        </w:rPr>
      </w:pPr>
      <w:r>
        <w:t>[</w:t>
      </w:r>
      <w:r>
        <w:rPr>
          <w:shd w:val="clear" w:color="auto" w:fill="D2D2D2"/>
        </w:rPr>
        <w:t>Naam</w:t>
      </w:r>
      <w:r>
        <w:rPr>
          <w:spacing w:val="-3"/>
          <w:shd w:val="clear" w:color="auto" w:fill="D2D2D2"/>
        </w:rPr>
        <w:t xml:space="preserve"> </w:t>
      </w:r>
      <w:r>
        <w:rPr>
          <w:shd w:val="clear" w:color="auto" w:fill="D2D2D2"/>
        </w:rPr>
        <w:t>Onderaannemer]:</w:t>
      </w:r>
      <w:r>
        <w:rPr>
          <w:spacing w:val="-2"/>
          <w:shd w:val="clear" w:color="auto" w:fill="D2D2D2"/>
        </w:rPr>
        <w:t xml:space="preserve"> </w:t>
      </w:r>
      <w:r>
        <w:rPr>
          <w:shd w:val="clear" w:color="auto" w:fill="D2D2D2"/>
        </w:rPr>
        <w:t>[werkzaamheden]</w:t>
      </w:r>
    </w:p>
    <w:p w14:paraId="51936F3B" w14:textId="77777777" w:rsidR="008C6A60" w:rsidRDefault="00221308">
      <w:pPr>
        <w:pStyle w:val="Lijstalinea"/>
        <w:numPr>
          <w:ilvl w:val="2"/>
          <w:numId w:val="11"/>
        </w:numPr>
        <w:tabs>
          <w:tab w:val="left" w:pos="1366"/>
          <w:tab w:val="left" w:pos="1367"/>
        </w:tabs>
        <w:spacing w:before="38"/>
        <w:ind w:left="1366" w:hanging="361"/>
        <w:rPr>
          <w:rFonts w:ascii="Arial MT" w:hAnsi="Arial MT"/>
        </w:rPr>
      </w:pPr>
      <w:r>
        <w:rPr>
          <w:shd w:val="clear" w:color="auto" w:fill="D2D2D2"/>
        </w:rPr>
        <w:t>[Naam</w:t>
      </w:r>
      <w:r>
        <w:rPr>
          <w:spacing w:val="-3"/>
          <w:shd w:val="clear" w:color="auto" w:fill="D2D2D2"/>
        </w:rPr>
        <w:t xml:space="preserve"> </w:t>
      </w:r>
      <w:r>
        <w:rPr>
          <w:shd w:val="clear" w:color="auto" w:fill="D2D2D2"/>
        </w:rPr>
        <w:t>Onderaannemer]:</w:t>
      </w:r>
      <w:r>
        <w:rPr>
          <w:spacing w:val="-2"/>
          <w:shd w:val="clear" w:color="auto" w:fill="D2D2D2"/>
        </w:rPr>
        <w:t xml:space="preserve"> </w:t>
      </w:r>
      <w:r>
        <w:rPr>
          <w:shd w:val="clear" w:color="auto" w:fill="D2D2D2"/>
        </w:rPr>
        <w:t>[werkzaamheden</w:t>
      </w:r>
      <w:r>
        <w:t>]</w:t>
      </w:r>
    </w:p>
    <w:p w14:paraId="201EFDD5" w14:textId="77777777" w:rsidR="008C6A60" w:rsidRDefault="008C6A60">
      <w:pPr>
        <w:pStyle w:val="Plattetekst"/>
        <w:spacing w:before="10"/>
        <w:rPr>
          <w:sz w:val="28"/>
        </w:rPr>
      </w:pPr>
    </w:p>
    <w:p w14:paraId="5FFC8E39" w14:textId="77777777" w:rsidR="008C6A60" w:rsidRDefault="00221308">
      <w:pPr>
        <w:pStyle w:val="Lijstalinea"/>
        <w:numPr>
          <w:ilvl w:val="1"/>
          <w:numId w:val="11"/>
        </w:numPr>
        <w:tabs>
          <w:tab w:val="left" w:pos="1006"/>
          <w:tab w:val="left" w:pos="1007"/>
        </w:tabs>
        <w:spacing w:line="273" w:lineRule="auto"/>
        <w:ind w:right="269"/>
      </w:pPr>
      <w:r>
        <w:t>In aanvulling op het bepaalde in artikel 6 van de VNG voorwaarden geldt met betrekking tot</w:t>
      </w:r>
      <w:r>
        <w:rPr>
          <w:spacing w:val="-47"/>
        </w:rPr>
        <w:t xml:space="preserve"> </w:t>
      </w:r>
      <w:r>
        <w:t>garanties</w:t>
      </w:r>
      <w:r>
        <w:rPr>
          <w:spacing w:val="1"/>
        </w:rPr>
        <w:t xml:space="preserve"> </w:t>
      </w:r>
      <w:r>
        <w:t>het</w:t>
      </w:r>
      <w:r>
        <w:rPr>
          <w:spacing w:val="-3"/>
        </w:rPr>
        <w:t xml:space="preserve"> </w:t>
      </w:r>
      <w:r>
        <w:t>volgende:</w:t>
      </w:r>
    </w:p>
    <w:p w14:paraId="76E9033C" w14:textId="77777777" w:rsidR="008C6A60" w:rsidRDefault="00221308">
      <w:pPr>
        <w:pStyle w:val="Lijstalinea"/>
        <w:numPr>
          <w:ilvl w:val="0"/>
          <w:numId w:val="10"/>
        </w:numPr>
        <w:tabs>
          <w:tab w:val="left" w:pos="1360"/>
        </w:tabs>
        <w:spacing w:before="4" w:line="276" w:lineRule="auto"/>
        <w:ind w:right="303"/>
      </w:pPr>
      <w:r>
        <w:t>Opdrachtnemer garandeert voor een periode van twaalf maanden na acceptatie van de</w:t>
      </w:r>
      <w:r>
        <w:rPr>
          <w:spacing w:val="-47"/>
        </w:rPr>
        <w:t xml:space="preserve"> </w:t>
      </w:r>
      <w:r>
        <w:t>geleverde Dienst door Opdrachtgever, dat de in de garantieperiode geconstateerde</w:t>
      </w:r>
      <w:r>
        <w:rPr>
          <w:spacing w:val="1"/>
        </w:rPr>
        <w:t xml:space="preserve"> </w:t>
      </w:r>
      <w:r>
        <w:t>Gebrek(en) alsnog worden hersteld door Opdrachtnemer. Het gaat hier om fouten die</w:t>
      </w:r>
      <w:r>
        <w:rPr>
          <w:spacing w:val="1"/>
        </w:rPr>
        <w:t xml:space="preserve"> </w:t>
      </w:r>
      <w:r>
        <w:t>Opdrachtgever redelijkerwijs niet had kunnen ontdekken bij de acceptatie van het</w:t>
      </w:r>
      <w:r>
        <w:rPr>
          <w:spacing w:val="1"/>
        </w:rPr>
        <w:t xml:space="preserve"> </w:t>
      </w:r>
      <w:r>
        <w:t>geleverde product. Aan deze herstelwerkzaamheden zijn voor de Opdrachtgever geen</w:t>
      </w:r>
      <w:r>
        <w:rPr>
          <w:spacing w:val="1"/>
        </w:rPr>
        <w:t xml:space="preserve"> </w:t>
      </w:r>
      <w:r>
        <w:t>kosten</w:t>
      </w:r>
      <w:r>
        <w:rPr>
          <w:spacing w:val="-2"/>
        </w:rPr>
        <w:t xml:space="preserve"> </w:t>
      </w:r>
      <w:r>
        <w:t>verbonden.</w:t>
      </w:r>
    </w:p>
    <w:p w14:paraId="642E0F87" w14:textId="77777777" w:rsidR="008C6A60" w:rsidRDefault="00221308">
      <w:pPr>
        <w:pStyle w:val="Lijstalinea"/>
        <w:numPr>
          <w:ilvl w:val="0"/>
          <w:numId w:val="10"/>
        </w:numPr>
        <w:tabs>
          <w:tab w:val="left" w:pos="1360"/>
        </w:tabs>
        <w:spacing w:line="276" w:lineRule="auto"/>
        <w:ind w:right="186"/>
      </w:pPr>
      <w:r>
        <w:t>Indien Opdrachtnemer niet of naar mening van Opdrachtgever niet tijdig en/of niet</w:t>
      </w:r>
      <w:r>
        <w:rPr>
          <w:spacing w:val="1"/>
        </w:rPr>
        <w:t xml:space="preserve"> </w:t>
      </w:r>
      <w:r>
        <w:t>volledig in staat is het geconstateerde Gebrek(en) te herstellen is Opdrachtgever,</w:t>
      </w:r>
      <w:r>
        <w:rPr>
          <w:spacing w:val="1"/>
        </w:rPr>
        <w:t xml:space="preserve"> </w:t>
      </w:r>
      <w:r>
        <w:t>onverminderd zijn verdere rechten, gerechtigd deze Gebreken na voorafgaande</w:t>
      </w:r>
      <w:r>
        <w:rPr>
          <w:spacing w:val="1"/>
        </w:rPr>
        <w:t xml:space="preserve"> </w:t>
      </w:r>
      <w:r>
        <w:t>kennisgeving op kosten van Opdrachtnemer hetzij zelf, hetzij door derden te doen</w:t>
      </w:r>
      <w:r>
        <w:rPr>
          <w:spacing w:val="1"/>
        </w:rPr>
        <w:t xml:space="preserve"> </w:t>
      </w:r>
      <w:r>
        <w:t>herstellen. Opdrachtnemer is verplicht hieraan zijn medewerking te verlenen, onder</w:t>
      </w:r>
      <w:r>
        <w:rPr>
          <w:spacing w:val="1"/>
        </w:rPr>
        <w:t xml:space="preserve"> </w:t>
      </w:r>
      <w:r>
        <w:t>meer door de daarvoor benodigde informatie en hem de ter beschikking staande</w:t>
      </w:r>
      <w:r>
        <w:rPr>
          <w:spacing w:val="1"/>
        </w:rPr>
        <w:t xml:space="preserve"> </w:t>
      </w:r>
      <w:r>
        <w:t>middelen op eerste verzoek van Opdrachtgever kosteloos te verstrekken zonder daaraan</w:t>
      </w:r>
      <w:r>
        <w:rPr>
          <w:spacing w:val="-47"/>
        </w:rPr>
        <w:t xml:space="preserve"> </w:t>
      </w:r>
      <w:r>
        <w:t>voorwaarden</w:t>
      </w:r>
      <w:r>
        <w:rPr>
          <w:spacing w:val="-1"/>
        </w:rPr>
        <w:t xml:space="preserve"> </w:t>
      </w:r>
      <w:r>
        <w:t>te</w:t>
      </w:r>
      <w:r>
        <w:rPr>
          <w:spacing w:val="-2"/>
        </w:rPr>
        <w:t xml:space="preserve"> </w:t>
      </w:r>
      <w:r>
        <w:t>verbinden.</w:t>
      </w:r>
    </w:p>
    <w:p w14:paraId="56169C43" w14:textId="77777777" w:rsidR="008C6A60" w:rsidRDefault="008C6A60">
      <w:pPr>
        <w:pStyle w:val="Plattetekst"/>
        <w:spacing w:before="4"/>
        <w:rPr>
          <w:sz w:val="25"/>
        </w:rPr>
      </w:pPr>
    </w:p>
    <w:p w14:paraId="3C759799" w14:textId="77777777" w:rsidR="008C6A60" w:rsidRDefault="00221308">
      <w:pPr>
        <w:pStyle w:val="Lijstalinea"/>
        <w:numPr>
          <w:ilvl w:val="1"/>
          <w:numId w:val="11"/>
        </w:numPr>
        <w:tabs>
          <w:tab w:val="left" w:pos="1006"/>
          <w:tab w:val="left" w:pos="1007"/>
        </w:tabs>
        <w:ind w:hanging="709"/>
      </w:pPr>
      <w:r>
        <w:t>In</w:t>
      </w:r>
      <w:r>
        <w:rPr>
          <w:spacing w:val="-2"/>
        </w:rPr>
        <w:t xml:space="preserve"> </w:t>
      </w:r>
      <w:r>
        <w:t>aanvulling</w:t>
      </w:r>
      <w:r>
        <w:rPr>
          <w:spacing w:val="-2"/>
        </w:rPr>
        <w:t xml:space="preserve"> </w:t>
      </w:r>
      <w:r>
        <w:t>op</w:t>
      </w:r>
      <w:r>
        <w:rPr>
          <w:spacing w:val="-2"/>
        </w:rPr>
        <w:t xml:space="preserve"> </w:t>
      </w:r>
      <w:r>
        <w:t>het bepaalde in</w:t>
      </w:r>
      <w:r>
        <w:rPr>
          <w:spacing w:val="-2"/>
        </w:rPr>
        <w:t xml:space="preserve"> </w:t>
      </w:r>
      <w:r>
        <w:t>artikel</w:t>
      </w:r>
      <w:r>
        <w:rPr>
          <w:spacing w:val="1"/>
        </w:rPr>
        <w:t xml:space="preserve"> </w:t>
      </w:r>
      <w:r>
        <w:t>12.3</w:t>
      </w:r>
      <w:r>
        <w:rPr>
          <w:spacing w:val="-3"/>
        </w:rPr>
        <w:t xml:space="preserve"> </w:t>
      </w:r>
      <w:r>
        <w:t>van</w:t>
      </w:r>
      <w:r>
        <w:rPr>
          <w:spacing w:val="-2"/>
        </w:rPr>
        <w:t xml:space="preserve"> </w:t>
      </w:r>
      <w:r>
        <w:t>de</w:t>
      </w:r>
      <w:r>
        <w:rPr>
          <w:spacing w:val="1"/>
        </w:rPr>
        <w:t xml:space="preserve"> </w:t>
      </w:r>
      <w:r>
        <w:t>VNG</w:t>
      </w:r>
      <w:r>
        <w:rPr>
          <w:spacing w:val="-1"/>
        </w:rPr>
        <w:t xml:space="preserve"> </w:t>
      </w:r>
      <w:r>
        <w:t>voorwaarden</w:t>
      </w:r>
      <w:r>
        <w:rPr>
          <w:spacing w:val="-1"/>
        </w:rPr>
        <w:t xml:space="preserve"> </w:t>
      </w:r>
      <w:r>
        <w:t>het</w:t>
      </w:r>
      <w:r>
        <w:rPr>
          <w:spacing w:val="-2"/>
        </w:rPr>
        <w:t xml:space="preserve"> </w:t>
      </w:r>
      <w:r>
        <w:t>volgende:</w:t>
      </w:r>
    </w:p>
    <w:p w14:paraId="06459995" w14:textId="77777777" w:rsidR="008C6A60" w:rsidRDefault="00221308">
      <w:pPr>
        <w:pStyle w:val="Plattetekst"/>
        <w:spacing w:before="41" w:line="276" w:lineRule="auto"/>
        <w:ind w:left="1006" w:right="131"/>
      </w:pPr>
      <w:r>
        <w:t>Er is geen sprake van enige toerekenbare tekortkoming zijdens Opdrachtgever indien en voor</w:t>
      </w:r>
      <w:r>
        <w:rPr>
          <w:spacing w:val="-47"/>
        </w:rPr>
        <w:t xml:space="preserve"> </w:t>
      </w:r>
      <w:r>
        <w:t>zover</w:t>
      </w:r>
      <w:r>
        <w:rPr>
          <w:spacing w:val="-3"/>
        </w:rPr>
        <w:t xml:space="preserve"> </w:t>
      </w:r>
      <w:r>
        <w:t>diens publiekrechtelijke</w:t>
      </w:r>
      <w:r>
        <w:rPr>
          <w:spacing w:val="-2"/>
        </w:rPr>
        <w:t xml:space="preserve"> </w:t>
      </w:r>
      <w:r>
        <w:t>verantwoordelijkheid</w:t>
      </w:r>
      <w:r>
        <w:rPr>
          <w:spacing w:val="-1"/>
        </w:rPr>
        <w:t xml:space="preserve"> </w:t>
      </w:r>
      <w:r>
        <w:t>noopt</w:t>
      </w:r>
      <w:r>
        <w:rPr>
          <w:spacing w:val="-2"/>
        </w:rPr>
        <w:t xml:space="preserve"> </w:t>
      </w:r>
      <w:r>
        <w:t>tot:</w:t>
      </w:r>
    </w:p>
    <w:p w14:paraId="3721AA2B" w14:textId="77777777" w:rsidR="008C6A60" w:rsidRDefault="00221308">
      <w:pPr>
        <w:pStyle w:val="Plattetekst"/>
        <w:spacing w:line="276" w:lineRule="auto"/>
        <w:ind w:left="1359" w:hanging="360"/>
      </w:pPr>
      <w:r>
        <w:t>a.</w:t>
      </w:r>
      <w:r>
        <w:rPr>
          <w:spacing w:val="1"/>
        </w:rPr>
        <w:t xml:space="preserve"> </w:t>
      </w:r>
      <w:r>
        <w:t>het verstrekken van inlichtingen over de (uitvoering van de) Overeenkomst die in eerste</w:t>
      </w:r>
      <w:r>
        <w:rPr>
          <w:spacing w:val="-47"/>
        </w:rPr>
        <w:t xml:space="preserve"> </w:t>
      </w:r>
      <w:r>
        <w:t>instantie</w:t>
      </w:r>
      <w:r>
        <w:rPr>
          <w:spacing w:val="-1"/>
        </w:rPr>
        <w:t xml:space="preserve"> </w:t>
      </w:r>
      <w:r>
        <w:t>als</w:t>
      </w:r>
      <w:r>
        <w:rPr>
          <w:spacing w:val="-3"/>
        </w:rPr>
        <w:t xml:space="preserve"> </w:t>
      </w:r>
      <w:r>
        <w:t>vertrouwelijk</w:t>
      </w:r>
      <w:r>
        <w:rPr>
          <w:spacing w:val="1"/>
        </w:rPr>
        <w:t xml:space="preserve"> </w:t>
      </w:r>
      <w:r>
        <w:t>zou</w:t>
      </w:r>
      <w:r>
        <w:rPr>
          <w:spacing w:val="-1"/>
        </w:rPr>
        <w:t xml:space="preserve"> </w:t>
      </w:r>
      <w:r>
        <w:t>kunnen</w:t>
      </w:r>
      <w:r>
        <w:rPr>
          <w:spacing w:val="-2"/>
        </w:rPr>
        <w:t xml:space="preserve"> </w:t>
      </w:r>
      <w:r>
        <w:t>worden</w:t>
      </w:r>
      <w:r>
        <w:rPr>
          <w:spacing w:val="-3"/>
        </w:rPr>
        <w:t xml:space="preserve"> </w:t>
      </w:r>
      <w:r>
        <w:t>aangemerkt.</w:t>
      </w:r>
    </w:p>
    <w:p w14:paraId="218A0093" w14:textId="77777777" w:rsidR="008C6A60" w:rsidRDefault="008C6A60">
      <w:pPr>
        <w:pStyle w:val="Plattetekst"/>
        <w:spacing w:before="3"/>
        <w:rPr>
          <w:sz w:val="25"/>
        </w:rPr>
      </w:pPr>
    </w:p>
    <w:p w14:paraId="4644CFC8" w14:textId="77777777" w:rsidR="008C6A60" w:rsidRDefault="00221308">
      <w:pPr>
        <w:pStyle w:val="Lijstalinea"/>
        <w:numPr>
          <w:ilvl w:val="1"/>
          <w:numId w:val="11"/>
        </w:numPr>
        <w:tabs>
          <w:tab w:val="left" w:pos="1006"/>
          <w:tab w:val="left" w:pos="1007"/>
        </w:tabs>
        <w:ind w:hanging="709"/>
      </w:pPr>
      <w:r>
        <w:t>In</w:t>
      </w:r>
      <w:r>
        <w:rPr>
          <w:spacing w:val="-2"/>
        </w:rPr>
        <w:t xml:space="preserve"> </w:t>
      </w:r>
      <w:r>
        <w:t>aanvulling</w:t>
      </w:r>
      <w:r>
        <w:rPr>
          <w:spacing w:val="-2"/>
        </w:rPr>
        <w:t xml:space="preserve"> </w:t>
      </w:r>
      <w:r>
        <w:t>op</w:t>
      </w:r>
      <w:r>
        <w:rPr>
          <w:spacing w:val="-2"/>
        </w:rPr>
        <w:t xml:space="preserve"> </w:t>
      </w:r>
      <w:r>
        <w:t>het bepaalde in</w:t>
      </w:r>
      <w:r>
        <w:rPr>
          <w:spacing w:val="-2"/>
        </w:rPr>
        <w:t xml:space="preserve"> </w:t>
      </w:r>
      <w:r>
        <w:t>artikel</w:t>
      </w:r>
      <w:r>
        <w:rPr>
          <w:spacing w:val="1"/>
        </w:rPr>
        <w:t xml:space="preserve"> </w:t>
      </w:r>
      <w:r>
        <w:t>13.1</w:t>
      </w:r>
      <w:r>
        <w:rPr>
          <w:spacing w:val="-3"/>
        </w:rPr>
        <w:t xml:space="preserve"> </w:t>
      </w:r>
      <w:r>
        <w:t>van</w:t>
      </w:r>
      <w:r>
        <w:rPr>
          <w:spacing w:val="-2"/>
        </w:rPr>
        <w:t xml:space="preserve"> </w:t>
      </w:r>
      <w:r>
        <w:t>de</w:t>
      </w:r>
      <w:r>
        <w:rPr>
          <w:spacing w:val="1"/>
        </w:rPr>
        <w:t xml:space="preserve"> </w:t>
      </w:r>
      <w:r>
        <w:t>VNG</w:t>
      </w:r>
      <w:r>
        <w:rPr>
          <w:spacing w:val="-1"/>
        </w:rPr>
        <w:t xml:space="preserve"> </w:t>
      </w:r>
      <w:r>
        <w:t>voorwaarden</w:t>
      </w:r>
      <w:r>
        <w:rPr>
          <w:spacing w:val="-1"/>
        </w:rPr>
        <w:t xml:space="preserve"> </w:t>
      </w:r>
      <w:r>
        <w:t>het</w:t>
      </w:r>
      <w:r>
        <w:rPr>
          <w:spacing w:val="-2"/>
        </w:rPr>
        <w:t xml:space="preserve"> </w:t>
      </w:r>
      <w:r>
        <w:t>volgende:</w:t>
      </w:r>
    </w:p>
    <w:p w14:paraId="58E41754" w14:textId="77777777" w:rsidR="008C6A60" w:rsidRDefault="00221308">
      <w:pPr>
        <w:pStyle w:val="Lijstalinea"/>
        <w:numPr>
          <w:ilvl w:val="0"/>
          <w:numId w:val="9"/>
        </w:numPr>
        <w:tabs>
          <w:tab w:val="left" w:pos="1367"/>
        </w:tabs>
        <w:spacing w:before="41" w:line="276" w:lineRule="auto"/>
        <w:ind w:right="527"/>
      </w:pPr>
      <w:r>
        <w:t>Indien zich een situatie van overmacht voordoet dient Opdrachtnemer dit onverwijld</w:t>
      </w:r>
      <w:r>
        <w:rPr>
          <w:spacing w:val="-47"/>
        </w:rPr>
        <w:t xml:space="preserve"> </w:t>
      </w:r>
      <w:r>
        <w:t>doch</w:t>
      </w:r>
      <w:r>
        <w:rPr>
          <w:spacing w:val="-1"/>
        </w:rPr>
        <w:t xml:space="preserve"> </w:t>
      </w:r>
      <w:r>
        <w:t>in</w:t>
      </w:r>
      <w:r>
        <w:rPr>
          <w:spacing w:val="-1"/>
        </w:rPr>
        <w:t xml:space="preserve"> </w:t>
      </w:r>
      <w:r>
        <w:t>ieder</w:t>
      </w:r>
      <w:r>
        <w:rPr>
          <w:spacing w:val="-1"/>
        </w:rPr>
        <w:t xml:space="preserve"> </w:t>
      </w:r>
      <w:r>
        <w:t>geval binnen</w:t>
      </w:r>
      <w:r>
        <w:rPr>
          <w:spacing w:val="-3"/>
        </w:rPr>
        <w:t xml:space="preserve"> </w:t>
      </w:r>
      <w:r>
        <w:t>1 werkdag</w:t>
      </w:r>
      <w:r>
        <w:rPr>
          <w:spacing w:val="-2"/>
        </w:rPr>
        <w:t xml:space="preserve"> </w:t>
      </w:r>
      <w:r>
        <w:t>aan</w:t>
      </w:r>
      <w:r>
        <w:rPr>
          <w:spacing w:val="-4"/>
        </w:rPr>
        <w:t xml:space="preserve"> </w:t>
      </w:r>
      <w:r>
        <w:t>Opdrachtgever</w:t>
      </w:r>
      <w:r>
        <w:rPr>
          <w:spacing w:val="-1"/>
        </w:rPr>
        <w:t xml:space="preserve"> </w:t>
      </w:r>
      <w:r>
        <w:t>schriftelijk</w:t>
      </w:r>
      <w:r>
        <w:rPr>
          <w:spacing w:val="-2"/>
        </w:rPr>
        <w:t xml:space="preserve"> </w:t>
      </w:r>
      <w:r>
        <w:t>mede</w:t>
      </w:r>
      <w:r>
        <w:rPr>
          <w:spacing w:val="-3"/>
        </w:rPr>
        <w:t xml:space="preserve"> </w:t>
      </w:r>
      <w:r>
        <w:t>te delen.</w:t>
      </w:r>
    </w:p>
    <w:p w14:paraId="415FCC07" w14:textId="77777777" w:rsidR="008C6A60" w:rsidRDefault="00221308">
      <w:pPr>
        <w:pStyle w:val="Lijstalinea"/>
        <w:numPr>
          <w:ilvl w:val="0"/>
          <w:numId w:val="9"/>
        </w:numPr>
        <w:tabs>
          <w:tab w:val="left" w:pos="1367"/>
        </w:tabs>
        <w:spacing w:line="276" w:lineRule="auto"/>
        <w:ind w:right="238"/>
      </w:pPr>
      <w:r>
        <w:t>Indien Opdrachtnemer zijn verplichtingen op grond van de Overeenkomst niet kan</w:t>
      </w:r>
      <w:r>
        <w:rPr>
          <w:spacing w:val="1"/>
        </w:rPr>
        <w:t xml:space="preserve"> </w:t>
      </w:r>
      <w:r>
        <w:t>nakomen ten gevolge van overmacht, heeft Opdrachtgever het recht de Overeenkomst</w:t>
      </w:r>
      <w:r>
        <w:rPr>
          <w:spacing w:val="1"/>
        </w:rPr>
        <w:t xml:space="preserve"> </w:t>
      </w:r>
      <w:r>
        <w:t>door middel van een aangetekend schrijven met inachtneming van een redelijke termijn</w:t>
      </w:r>
      <w:r>
        <w:rPr>
          <w:spacing w:val="-47"/>
        </w:rPr>
        <w:t xml:space="preserve"> </w:t>
      </w:r>
      <w:r>
        <w:t>buiten rechte geheel of gedeeltelijk te ontbinden, zonder dat daardoor enig recht op</w:t>
      </w:r>
      <w:r>
        <w:rPr>
          <w:spacing w:val="1"/>
        </w:rPr>
        <w:t xml:space="preserve"> </w:t>
      </w:r>
      <w:r>
        <w:t>schadevergoeding</w:t>
      </w:r>
      <w:r>
        <w:rPr>
          <w:spacing w:val="-4"/>
        </w:rPr>
        <w:t xml:space="preserve"> </w:t>
      </w:r>
      <w:r>
        <w:t>ontstaat, maar</w:t>
      </w:r>
      <w:r>
        <w:rPr>
          <w:spacing w:val="-3"/>
        </w:rPr>
        <w:t xml:space="preserve"> </w:t>
      </w:r>
      <w:r>
        <w:t>niet</w:t>
      </w:r>
      <w:r>
        <w:rPr>
          <w:spacing w:val="-3"/>
        </w:rPr>
        <w:t xml:space="preserve"> </w:t>
      </w:r>
      <w:r>
        <w:t>eerder</w:t>
      </w:r>
      <w:r>
        <w:rPr>
          <w:spacing w:val="-2"/>
        </w:rPr>
        <w:t xml:space="preserve"> </w:t>
      </w:r>
      <w:r>
        <w:t>dan</w:t>
      </w:r>
      <w:r>
        <w:rPr>
          <w:spacing w:val="-2"/>
        </w:rPr>
        <w:t xml:space="preserve"> </w:t>
      </w:r>
      <w:r>
        <w:t>na het</w:t>
      </w:r>
      <w:r>
        <w:rPr>
          <w:spacing w:val="-3"/>
        </w:rPr>
        <w:t xml:space="preserve"> </w:t>
      </w:r>
      <w:r>
        <w:t>verstrijken</w:t>
      </w:r>
      <w:r>
        <w:rPr>
          <w:spacing w:val="-3"/>
        </w:rPr>
        <w:t xml:space="preserve"> </w:t>
      </w:r>
      <w:r>
        <w:t>van</w:t>
      </w:r>
      <w:r>
        <w:rPr>
          <w:spacing w:val="-1"/>
        </w:rPr>
        <w:t xml:space="preserve"> </w:t>
      </w:r>
      <w:proofErr w:type="spellStart"/>
      <w:r>
        <w:t>eent</w:t>
      </w:r>
      <w:proofErr w:type="spellEnd"/>
      <w:r>
        <w:rPr>
          <w:spacing w:val="-3"/>
        </w:rPr>
        <w:t xml:space="preserve"> </w:t>
      </w:r>
      <w:proofErr w:type="spellStart"/>
      <w:r>
        <w:t>ermijn</w:t>
      </w:r>
      <w:proofErr w:type="spellEnd"/>
      <w:r>
        <w:rPr>
          <w:spacing w:val="-1"/>
        </w:rPr>
        <w:t xml:space="preserve"> </w:t>
      </w:r>
      <w:r>
        <w:t>van</w:t>
      </w:r>
    </w:p>
    <w:p w14:paraId="13231292" w14:textId="77777777" w:rsidR="008C6A60" w:rsidRDefault="008C6A60">
      <w:pPr>
        <w:spacing w:line="276" w:lineRule="auto"/>
        <w:sectPr w:rsidR="008C6A60">
          <w:pgSz w:w="11910" w:h="16850"/>
          <w:pgMar w:top="1380" w:right="1300" w:bottom="1140" w:left="1120" w:header="0" w:footer="956" w:gutter="0"/>
          <w:cols w:space="708"/>
        </w:sectPr>
      </w:pPr>
    </w:p>
    <w:p w14:paraId="438C1F57" w14:textId="77777777" w:rsidR="008C6A60" w:rsidRDefault="00221308">
      <w:pPr>
        <w:pStyle w:val="Plattetekst"/>
        <w:spacing w:before="37" w:line="276" w:lineRule="auto"/>
        <w:ind w:left="1366" w:right="497"/>
      </w:pPr>
      <w:r>
        <w:lastRenderedPageBreak/>
        <w:t>15 werkdagen gerekend vanaf de datum waarop de omstandigheid die de overmacht</w:t>
      </w:r>
      <w:r>
        <w:rPr>
          <w:spacing w:val="-47"/>
        </w:rPr>
        <w:t xml:space="preserve"> </w:t>
      </w:r>
      <w:r>
        <w:t>oplevert</w:t>
      </w:r>
      <w:r>
        <w:rPr>
          <w:spacing w:val="-1"/>
        </w:rPr>
        <w:t xml:space="preserve"> </w:t>
      </w:r>
      <w:r>
        <w:t>ontstond.</w:t>
      </w:r>
    </w:p>
    <w:p w14:paraId="719B1E33" w14:textId="77777777" w:rsidR="008C6A60" w:rsidRDefault="008C6A60">
      <w:pPr>
        <w:pStyle w:val="Plattetekst"/>
        <w:spacing w:before="3"/>
        <w:rPr>
          <w:sz w:val="25"/>
        </w:rPr>
      </w:pPr>
    </w:p>
    <w:p w14:paraId="66E2834F" w14:textId="77777777" w:rsidR="008C6A60" w:rsidRDefault="00221308">
      <w:pPr>
        <w:pStyle w:val="Lijstalinea"/>
        <w:numPr>
          <w:ilvl w:val="1"/>
          <w:numId w:val="11"/>
        </w:numPr>
        <w:tabs>
          <w:tab w:val="left" w:pos="1006"/>
          <w:tab w:val="left" w:pos="1007"/>
        </w:tabs>
        <w:spacing w:before="1"/>
        <w:ind w:hanging="709"/>
      </w:pPr>
      <w:r>
        <w:t>In</w:t>
      </w:r>
      <w:r>
        <w:rPr>
          <w:spacing w:val="-2"/>
        </w:rPr>
        <w:t xml:space="preserve"> </w:t>
      </w:r>
      <w:r>
        <w:t>aanvulling</w:t>
      </w:r>
      <w:r>
        <w:rPr>
          <w:spacing w:val="-1"/>
        </w:rPr>
        <w:t xml:space="preserve"> </w:t>
      </w:r>
      <w:r>
        <w:t>op</w:t>
      </w:r>
      <w:r>
        <w:rPr>
          <w:spacing w:val="-2"/>
        </w:rPr>
        <w:t xml:space="preserve"> </w:t>
      </w:r>
      <w:r>
        <w:t>het bepaalde</w:t>
      </w:r>
      <w:r>
        <w:rPr>
          <w:spacing w:val="1"/>
        </w:rPr>
        <w:t xml:space="preserve"> </w:t>
      </w:r>
      <w:r>
        <w:t>in</w:t>
      </w:r>
      <w:r>
        <w:rPr>
          <w:spacing w:val="-2"/>
        </w:rPr>
        <w:t xml:space="preserve"> </w:t>
      </w:r>
      <w:r>
        <w:t>artikel</w:t>
      </w:r>
      <w:r>
        <w:rPr>
          <w:spacing w:val="1"/>
        </w:rPr>
        <w:t xml:space="preserve"> </w:t>
      </w:r>
      <w:r>
        <w:t>13</w:t>
      </w:r>
      <w:r>
        <w:rPr>
          <w:spacing w:val="-2"/>
        </w:rPr>
        <w:t xml:space="preserve"> </w:t>
      </w:r>
      <w:r>
        <w:t>van</w:t>
      </w:r>
      <w:r>
        <w:rPr>
          <w:spacing w:val="-1"/>
        </w:rPr>
        <w:t xml:space="preserve"> </w:t>
      </w:r>
      <w:r>
        <w:t>de</w:t>
      </w:r>
      <w:r>
        <w:rPr>
          <w:spacing w:val="-2"/>
        </w:rPr>
        <w:t xml:space="preserve"> </w:t>
      </w:r>
      <w:r>
        <w:t>VNG</w:t>
      </w:r>
      <w:r>
        <w:rPr>
          <w:spacing w:val="-4"/>
        </w:rPr>
        <w:t xml:space="preserve"> </w:t>
      </w:r>
      <w:r>
        <w:t>voorwaarden het</w:t>
      </w:r>
      <w:r>
        <w:rPr>
          <w:spacing w:val="-2"/>
        </w:rPr>
        <w:t xml:space="preserve"> </w:t>
      </w:r>
      <w:r>
        <w:t>volgende:</w:t>
      </w:r>
    </w:p>
    <w:p w14:paraId="1AD46669" w14:textId="77777777" w:rsidR="008C6A60" w:rsidRDefault="00221308">
      <w:pPr>
        <w:pStyle w:val="Lijstalinea"/>
        <w:numPr>
          <w:ilvl w:val="0"/>
          <w:numId w:val="8"/>
        </w:numPr>
        <w:tabs>
          <w:tab w:val="left" w:pos="1367"/>
        </w:tabs>
        <w:spacing w:before="41" w:line="276" w:lineRule="auto"/>
        <w:ind w:right="298"/>
      </w:pPr>
      <w:r>
        <w:t>Onder overmacht wordt niet verstaan: gebrek aan personeel, stakingen, ziekte van</w:t>
      </w:r>
      <w:r>
        <w:rPr>
          <w:spacing w:val="1"/>
        </w:rPr>
        <w:t xml:space="preserve"> </w:t>
      </w:r>
      <w:r>
        <w:t>personeel, grondstoffentekort, transportproblemen, verlate aanlevering of</w:t>
      </w:r>
      <w:r>
        <w:rPr>
          <w:spacing w:val="1"/>
        </w:rPr>
        <w:t xml:space="preserve"> </w:t>
      </w:r>
      <w:r>
        <w:t>ongeschiktheid van voor de uitvoering van de werkzaamheden benodigde goederen,</w:t>
      </w:r>
      <w:r>
        <w:rPr>
          <w:spacing w:val="1"/>
        </w:rPr>
        <w:t xml:space="preserve"> </w:t>
      </w:r>
      <w:r>
        <w:t>liquiditeits- of solvabiliteitsproblemen aan de zij de van Opdrachtnemer, tekortschieten</w:t>
      </w:r>
      <w:r>
        <w:rPr>
          <w:spacing w:val="-47"/>
        </w:rPr>
        <w:t xml:space="preserve"> </w:t>
      </w:r>
      <w:r>
        <w:t>van door hem ingeschakelde derden, het tekort schieten of niet nakomen van de</w:t>
      </w:r>
      <w:r>
        <w:rPr>
          <w:spacing w:val="1"/>
        </w:rPr>
        <w:t xml:space="preserve"> </w:t>
      </w:r>
      <w:r>
        <w:t>verplichtingen door derden jegens Opdrachtnemer, liquiditeits- of</w:t>
      </w:r>
      <w:r>
        <w:rPr>
          <w:spacing w:val="1"/>
        </w:rPr>
        <w:t xml:space="preserve"> </w:t>
      </w:r>
      <w:r>
        <w:t>solvabiliteitsproblemen aan de zijde van door Opdrachtnemer ingeschakelde</w:t>
      </w:r>
      <w:r>
        <w:rPr>
          <w:spacing w:val="1"/>
        </w:rPr>
        <w:t xml:space="preserve"> </w:t>
      </w:r>
      <w:r>
        <w:t>Hulppersonen.</w:t>
      </w:r>
    </w:p>
    <w:p w14:paraId="61699585" w14:textId="77777777" w:rsidR="008C6A60" w:rsidRDefault="00221308">
      <w:pPr>
        <w:pStyle w:val="Lijstalinea"/>
        <w:numPr>
          <w:ilvl w:val="0"/>
          <w:numId w:val="8"/>
        </w:numPr>
        <w:tabs>
          <w:tab w:val="left" w:pos="1367"/>
        </w:tabs>
        <w:spacing w:line="276" w:lineRule="auto"/>
        <w:ind w:right="269"/>
      </w:pPr>
      <w:r>
        <w:t>Onder overmacht wordt in ieder geval wel verstaan: oorlog, oorlogsgevaar, mobilisatie,</w:t>
      </w:r>
      <w:r>
        <w:rPr>
          <w:spacing w:val="1"/>
        </w:rPr>
        <w:t xml:space="preserve"> </w:t>
      </w:r>
      <w:r>
        <w:t>oproer, staat van beleg en beperkingen van overheidswege. Opdrachtnemer is, na</w:t>
      </w:r>
      <w:r>
        <w:rPr>
          <w:spacing w:val="1"/>
        </w:rPr>
        <w:t xml:space="preserve"> </w:t>
      </w:r>
      <w:r>
        <w:t xml:space="preserve">overleg met Opdrachtgever gerechtigd om, in geval van </w:t>
      </w:r>
      <w:proofErr w:type="spellStart"/>
      <w:r>
        <w:t>overmachtsituaties</w:t>
      </w:r>
      <w:proofErr w:type="spellEnd"/>
      <w:r>
        <w:t>, de levertijd</w:t>
      </w:r>
      <w:r>
        <w:rPr>
          <w:spacing w:val="-47"/>
        </w:rPr>
        <w:t xml:space="preserve"> </w:t>
      </w:r>
      <w:r>
        <w:t>te</w:t>
      </w:r>
      <w:r>
        <w:rPr>
          <w:spacing w:val="-2"/>
        </w:rPr>
        <w:t xml:space="preserve"> </w:t>
      </w:r>
      <w:r>
        <w:t>verlengen.</w:t>
      </w:r>
    </w:p>
    <w:p w14:paraId="2A9A052E" w14:textId="77777777" w:rsidR="008C6A60" w:rsidRDefault="008C6A60">
      <w:pPr>
        <w:pStyle w:val="Plattetekst"/>
        <w:spacing w:before="2"/>
        <w:rPr>
          <w:sz w:val="25"/>
        </w:rPr>
      </w:pPr>
    </w:p>
    <w:p w14:paraId="71C584D5" w14:textId="77777777" w:rsidR="008C6A60" w:rsidRDefault="00221308">
      <w:pPr>
        <w:pStyle w:val="Lijstalinea"/>
        <w:numPr>
          <w:ilvl w:val="1"/>
          <w:numId w:val="11"/>
        </w:numPr>
        <w:tabs>
          <w:tab w:val="left" w:pos="1006"/>
          <w:tab w:val="left" w:pos="1007"/>
        </w:tabs>
        <w:spacing w:line="276" w:lineRule="auto"/>
        <w:ind w:left="999" w:right="192" w:hanging="701"/>
      </w:pPr>
      <w:r>
        <w:t>In aanvulling op hetgeen bepaald is in artikel 14 geldt het volgende. De in het kader van de</w:t>
      </w:r>
      <w:r>
        <w:rPr>
          <w:spacing w:val="1"/>
        </w:rPr>
        <w:t xml:space="preserve"> </w:t>
      </w:r>
      <w:r>
        <w:t>Overeenkomst door Opdrachtnemer te vergoeden schade is per gebeurtenis beperkt tot een</w:t>
      </w:r>
      <w:r>
        <w:rPr>
          <w:spacing w:val="-47"/>
        </w:rPr>
        <w:t xml:space="preserve"> </w:t>
      </w:r>
      <w:r>
        <w:t>bedrag van tweemaal de opdrachtwaarde met een maximum van € 1.000.000 per</w:t>
      </w:r>
      <w:r>
        <w:rPr>
          <w:spacing w:val="1"/>
        </w:rPr>
        <w:t xml:space="preserve"> </w:t>
      </w:r>
      <w:r>
        <w:t>gebeurtenis. Samenhangende</w:t>
      </w:r>
      <w:r>
        <w:rPr>
          <w:spacing w:val="3"/>
        </w:rPr>
        <w:t xml:space="preserve"> </w:t>
      </w:r>
      <w:r>
        <w:t>gebeurtenissen</w:t>
      </w:r>
      <w:r>
        <w:rPr>
          <w:spacing w:val="-1"/>
        </w:rPr>
        <w:t xml:space="preserve"> </w:t>
      </w:r>
      <w:r>
        <w:t>worden</w:t>
      </w:r>
      <w:r>
        <w:rPr>
          <w:spacing w:val="-3"/>
        </w:rPr>
        <w:t xml:space="preserve"> </w:t>
      </w:r>
      <w:r>
        <w:t>beschouwd</w:t>
      </w:r>
      <w:r>
        <w:rPr>
          <w:spacing w:val="-2"/>
        </w:rPr>
        <w:t xml:space="preserve"> </w:t>
      </w:r>
      <w:r>
        <w:t>als</w:t>
      </w:r>
      <w:r>
        <w:rPr>
          <w:spacing w:val="2"/>
        </w:rPr>
        <w:t xml:space="preserve"> </w:t>
      </w:r>
      <w:r>
        <w:t>één</w:t>
      </w:r>
      <w:r>
        <w:rPr>
          <w:spacing w:val="2"/>
        </w:rPr>
        <w:t xml:space="preserve"> </w:t>
      </w:r>
      <w:r>
        <w:t>(1)</w:t>
      </w:r>
      <w:r>
        <w:rPr>
          <w:spacing w:val="2"/>
        </w:rPr>
        <w:t xml:space="preserve"> </w:t>
      </w:r>
      <w:r>
        <w:t>gebeurtenis.</w:t>
      </w:r>
      <w:r>
        <w:rPr>
          <w:spacing w:val="1"/>
        </w:rPr>
        <w:t xml:space="preserve"> </w:t>
      </w:r>
      <w:r>
        <w:t>De beperking</w:t>
      </w:r>
      <w:r>
        <w:rPr>
          <w:spacing w:val="-4"/>
        </w:rPr>
        <w:t xml:space="preserve"> </w:t>
      </w:r>
      <w:r>
        <w:t>van</w:t>
      </w:r>
      <w:r>
        <w:rPr>
          <w:spacing w:val="-1"/>
        </w:rPr>
        <w:t xml:space="preserve"> </w:t>
      </w:r>
      <w:r>
        <w:t>de</w:t>
      </w:r>
      <w:r>
        <w:rPr>
          <w:spacing w:val="-1"/>
        </w:rPr>
        <w:t xml:space="preserve"> </w:t>
      </w:r>
      <w:r>
        <w:t>aansprakelijkheid</w:t>
      </w:r>
      <w:r>
        <w:rPr>
          <w:spacing w:val="-3"/>
        </w:rPr>
        <w:t xml:space="preserve"> </w:t>
      </w:r>
      <w:r>
        <w:t>als hiervoor bedoeld</w:t>
      </w:r>
      <w:r>
        <w:rPr>
          <w:spacing w:val="-2"/>
        </w:rPr>
        <w:t xml:space="preserve"> </w:t>
      </w:r>
      <w:r>
        <w:t>komt</w:t>
      </w:r>
      <w:r>
        <w:rPr>
          <w:spacing w:val="-2"/>
        </w:rPr>
        <w:t xml:space="preserve"> </w:t>
      </w:r>
      <w:r>
        <w:t>te</w:t>
      </w:r>
      <w:r>
        <w:rPr>
          <w:spacing w:val="-2"/>
        </w:rPr>
        <w:t xml:space="preserve"> </w:t>
      </w:r>
      <w:r>
        <w:t>vervallen:</w:t>
      </w:r>
    </w:p>
    <w:p w14:paraId="4185D863" w14:textId="77777777" w:rsidR="008C6A60" w:rsidRDefault="00221308">
      <w:pPr>
        <w:pStyle w:val="Lijstalinea"/>
        <w:numPr>
          <w:ilvl w:val="0"/>
          <w:numId w:val="7"/>
        </w:numPr>
        <w:tabs>
          <w:tab w:val="left" w:pos="1360"/>
        </w:tabs>
        <w:spacing w:before="1"/>
        <w:ind w:hanging="361"/>
      </w:pPr>
      <w:r>
        <w:t>in</w:t>
      </w:r>
      <w:r>
        <w:rPr>
          <w:spacing w:val="-2"/>
        </w:rPr>
        <w:t xml:space="preserve"> </w:t>
      </w:r>
      <w:r>
        <w:t>geval</w:t>
      </w:r>
      <w:r>
        <w:rPr>
          <w:spacing w:val="-3"/>
        </w:rPr>
        <w:t xml:space="preserve"> </w:t>
      </w:r>
      <w:r>
        <w:t>van</w:t>
      </w:r>
      <w:r>
        <w:rPr>
          <w:spacing w:val="-1"/>
        </w:rPr>
        <w:t xml:space="preserve"> </w:t>
      </w:r>
      <w:r>
        <w:t>aanspraken</w:t>
      </w:r>
      <w:r>
        <w:rPr>
          <w:spacing w:val="-3"/>
        </w:rPr>
        <w:t xml:space="preserve"> </w:t>
      </w:r>
      <w:r>
        <w:t>van</w:t>
      </w:r>
      <w:r>
        <w:rPr>
          <w:spacing w:val="-1"/>
        </w:rPr>
        <w:t xml:space="preserve"> </w:t>
      </w:r>
      <w:r>
        <w:t>derden op</w:t>
      </w:r>
      <w:r>
        <w:rPr>
          <w:spacing w:val="-4"/>
        </w:rPr>
        <w:t xml:space="preserve"> </w:t>
      </w:r>
      <w:r>
        <w:t>schadevergoeding</w:t>
      </w:r>
      <w:r>
        <w:rPr>
          <w:spacing w:val="-1"/>
        </w:rPr>
        <w:t xml:space="preserve"> </w:t>
      </w:r>
      <w:r>
        <w:t>ten gevolge</w:t>
      </w:r>
      <w:r>
        <w:rPr>
          <w:spacing w:val="-3"/>
        </w:rPr>
        <w:t xml:space="preserve"> </w:t>
      </w:r>
      <w:r>
        <w:t>van</w:t>
      </w:r>
      <w:r>
        <w:rPr>
          <w:spacing w:val="-1"/>
        </w:rPr>
        <w:t xml:space="preserve"> </w:t>
      </w:r>
      <w:r>
        <w:t>dood</w:t>
      </w:r>
      <w:r>
        <w:rPr>
          <w:spacing w:val="-5"/>
        </w:rPr>
        <w:t xml:space="preserve"> </w:t>
      </w:r>
      <w:r>
        <w:t>of letsel;</w:t>
      </w:r>
    </w:p>
    <w:p w14:paraId="46CB354A" w14:textId="77777777" w:rsidR="008C6A60" w:rsidRDefault="00221308">
      <w:pPr>
        <w:pStyle w:val="Lijstalinea"/>
        <w:numPr>
          <w:ilvl w:val="0"/>
          <w:numId w:val="7"/>
        </w:numPr>
        <w:tabs>
          <w:tab w:val="left" w:pos="1360"/>
        </w:tabs>
        <w:spacing w:before="41"/>
        <w:ind w:hanging="361"/>
      </w:pPr>
      <w:r>
        <w:t>in</w:t>
      </w:r>
      <w:r>
        <w:rPr>
          <w:spacing w:val="-2"/>
        </w:rPr>
        <w:t xml:space="preserve"> </w:t>
      </w:r>
      <w:r>
        <w:t>geval</w:t>
      </w:r>
      <w:r>
        <w:rPr>
          <w:spacing w:val="-3"/>
        </w:rPr>
        <w:t xml:space="preserve"> </w:t>
      </w:r>
      <w:r>
        <w:t>van</w:t>
      </w:r>
      <w:r>
        <w:rPr>
          <w:spacing w:val="-2"/>
        </w:rPr>
        <w:t xml:space="preserve"> </w:t>
      </w:r>
      <w:r>
        <w:t>schade</w:t>
      </w:r>
      <w:r>
        <w:rPr>
          <w:spacing w:val="1"/>
        </w:rPr>
        <w:t xml:space="preserve"> </w:t>
      </w:r>
      <w:r>
        <w:t>als</w:t>
      </w:r>
      <w:r>
        <w:rPr>
          <w:spacing w:val="-1"/>
        </w:rPr>
        <w:t xml:space="preserve"> </w:t>
      </w:r>
      <w:r>
        <w:t>gevolg</w:t>
      </w:r>
      <w:r>
        <w:rPr>
          <w:spacing w:val="-1"/>
        </w:rPr>
        <w:t xml:space="preserve"> </w:t>
      </w:r>
      <w:r>
        <w:t>van</w:t>
      </w:r>
      <w:r>
        <w:rPr>
          <w:spacing w:val="-5"/>
        </w:rPr>
        <w:t xml:space="preserve"> </w:t>
      </w:r>
      <w:r>
        <w:t>onrechtmatige</w:t>
      </w:r>
      <w:r>
        <w:rPr>
          <w:spacing w:val="1"/>
        </w:rPr>
        <w:t xml:space="preserve"> </w:t>
      </w:r>
      <w:r>
        <w:t>daad;</w:t>
      </w:r>
    </w:p>
    <w:p w14:paraId="7CC8443A" w14:textId="77777777" w:rsidR="008C6A60" w:rsidRDefault="00221308">
      <w:pPr>
        <w:pStyle w:val="Lijstalinea"/>
        <w:numPr>
          <w:ilvl w:val="0"/>
          <w:numId w:val="7"/>
        </w:numPr>
        <w:tabs>
          <w:tab w:val="left" w:pos="1359"/>
          <w:tab w:val="left" w:pos="1360"/>
        </w:tabs>
        <w:spacing w:before="39" w:line="276" w:lineRule="auto"/>
        <w:ind w:right="444"/>
      </w:pPr>
      <w:r>
        <w:t>indien sprake is van opzet of grove schuld aan de zijde van Opdrachtnemer, Personeel</w:t>
      </w:r>
      <w:r>
        <w:rPr>
          <w:spacing w:val="-47"/>
        </w:rPr>
        <w:t xml:space="preserve"> </w:t>
      </w:r>
      <w:r>
        <w:t>van</w:t>
      </w:r>
      <w:r>
        <w:rPr>
          <w:spacing w:val="-2"/>
        </w:rPr>
        <w:t xml:space="preserve"> </w:t>
      </w:r>
      <w:r>
        <w:t>Opdrachtnemer</w:t>
      </w:r>
      <w:r>
        <w:rPr>
          <w:spacing w:val="1"/>
        </w:rPr>
        <w:t xml:space="preserve"> </w:t>
      </w:r>
      <w:r>
        <w:t>(of Hulppersonen);</w:t>
      </w:r>
    </w:p>
    <w:p w14:paraId="29EE57F0" w14:textId="77777777" w:rsidR="008C6A60" w:rsidRDefault="00221308">
      <w:pPr>
        <w:pStyle w:val="Lijstalinea"/>
        <w:numPr>
          <w:ilvl w:val="0"/>
          <w:numId w:val="7"/>
        </w:numPr>
        <w:tabs>
          <w:tab w:val="left" w:pos="1360"/>
        </w:tabs>
        <w:spacing w:before="2"/>
        <w:ind w:hanging="361"/>
      </w:pPr>
      <w:r>
        <w:t>in</w:t>
      </w:r>
      <w:r>
        <w:rPr>
          <w:spacing w:val="-2"/>
        </w:rPr>
        <w:t xml:space="preserve"> </w:t>
      </w:r>
      <w:r>
        <w:t>geval</w:t>
      </w:r>
      <w:r>
        <w:rPr>
          <w:spacing w:val="-4"/>
        </w:rPr>
        <w:t xml:space="preserve"> </w:t>
      </w:r>
      <w:r>
        <w:t>van</w:t>
      </w:r>
      <w:r>
        <w:rPr>
          <w:spacing w:val="-1"/>
        </w:rPr>
        <w:t xml:space="preserve"> </w:t>
      </w:r>
      <w:r>
        <w:t>schending</w:t>
      </w:r>
      <w:r>
        <w:rPr>
          <w:spacing w:val="-2"/>
        </w:rPr>
        <w:t xml:space="preserve"> </w:t>
      </w:r>
      <w:r>
        <w:t>van</w:t>
      </w:r>
      <w:r>
        <w:rPr>
          <w:spacing w:val="-3"/>
        </w:rPr>
        <w:t xml:space="preserve"> </w:t>
      </w:r>
      <w:r>
        <w:t>intellectuele</w:t>
      </w:r>
      <w:r>
        <w:rPr>
          <w:spacing w:val="-2"/>
        </w:rPr>
        <w:t xml:space="preserve"> </w:t>
      </w:r>
      <w:r>
        <w:t>eigendomsrechten</w:t>
      </w:r>
      <w:r>
        <w:rPr>
          <w:spacing w:val="-1"/>
        </w:rPr>
        <w:t xml:space="preserve"> </w:t>
      </w:r>
      <w:r>
        <w:t>als</w:t>
      </w:r>
      <w:r>
        <w:rPr>
          <w:spacing w:val="-1"/>
        </w:rPr>
        <w:t xml:space="preserve"> </w:t>
      </w:r>
      <w:r>
        <w:t>bedoeld</w:t>
      </w:r>
      <w:r>
        <w:rPr>
          <w:spacing w:val="-2"/>
        </w:rPr>
        <w:t xml:space="preserve"> </w:t>
      </w:r>
      <w:r>
        <w:t>in artikel</w:t>
      </w:r>
      <w:r>
        <w:rPr>
          <w:spacing w:val="-4"/>
        </w:rPr>
        <w:t xml:space="preserve"> </w:t>
      </w:r>
      <w:r>
        <w:t>8.</w:t>
      </w:r>
    </w:p>
    <w:p w14:paraId="37B05733" w14:textId="77777777" w:rsidR="008C6A60" w:rsidRDefault="008C6A60">
      <w:pPr>
        <w:pStyle w:val="Plattetekst"/>
        <w:spacing w:before="6"/>
        <w:rPr>
          <w:sz w:val="28"/>
        </w:rPr>
      </w:pPr>
    </w:p>
    <w:p w14:paraId="030DFE2C" w14:textId="77777777" w:rsidR="008C6A60" w:rsidRDefault="00221308">
      <w:pPr>
        <w:pStyle w:val="Lijstalinea"/>
        <w:numPr>
          <w:ilvl w:val="1"/>
          <w:numId w:val="11"/>
        </w:numPr>
        <w:tabs>
          <w:tab w:val="left" w:pos="1006"/>
          <w:tab w:val="left" w:pos="1007"/>
        </w:tabs>
        <w:spacing w:line="276" w:lineRule="auto"/>
        <w:ind w:right="161"/>
      </w:pPr>
      <w:r>
        <w:t>In aanvulling op het bepaalde in artikel 18 van de VNG voorwaarden geldt met betrekking tot</w:t>
      </w:r>
      <w:r>
        <w:rPr>
          <w:spacing w:val="-47"/>
        </w:rPr>
        <w:t xml:space="preserve"> </w:t>
      </w:r>
      <w:r>
        <w:t>facturering</w:t>
      </w:r>
      <w:r>
        <w:rPr>
          <w:spacing w:val="-2"/>
        </w:rPr>
        <w:t xml:space="preserve"> </w:t>
      </w:r>
      <w:r>
        <w:t>het</w:t>
      </w:r>
      <w:r>
        <w:rPr>
          <w:spacing w:val="-2"/>
        </w:rPr>
        <w:t xml:space="preserve"> </w:t>
      </w:r>
      <w:r>
        <w:t>volgende:</w:t>
      </w:r>
    </w:p>
    <w:p w14:paraId="4ADC8BC4" w14:textId="77777777" w:rsidR="008C6A60" w:rsidRDefault="00221308">
      <w:pPr>
        <w:pStyle w:val="Lijstalinea"/>
        <w:numPr>
          <w:ilvl w:val="0"/>
          <w:numId w:val="6"/>
        </w:numPr>
        <w:tabs>
          <w:tab w:val="left" w:pos="1360"/>
        </w:tabs>
        <w:spacing w:line="276" w:lineRule="auto"/>
        <w:ind w:right="173"/>
      </w:pPr>
      <w:r>
        <w:t>Facturen die niet voldoen aan de in de Overeenkomst dan wel de in dit artikel genoemde</w:t>
      </w:r>
      <w:r>
        <w:rPr>
          <w:spacing w:val="-47"/>
        </w:rPr>
        <w:t xml:space="preserve"> </w:t>
      </w:r>
      <w:r>
        <w:t>factuurvoorwaarden, zullen door Opdrachtgever niet in behandeling worden genomen.</w:t>
      </w:r>
      <w:r>
        <w:rPr>
          <w:spacing w:val="1"/>
        </w:rPr>
        <w:t xml:space="preserve"> </w:t>
      </w:r>
      <w:r>
        <w:t>Opdrachtnemer ontvangt de factuur in dat geval retour met het verzoek de ontbrekende</w:t>
      </w:r>
      <w:r>
        <w:rPr>
          <w:spacing w:val="-47"/>
        </w:rPr>
        <w:t xml:space="preserve"> </w:t>
      </w:r>
      <w:r>
        <w:t>en/of onjuiste gegevens te corrigeren. De in artikel 18.2 bedoelde betaaltermijn gaat in</w:t>
      </w:r>
      <w:r>
        <w:rPr>
          <w:spacing w:val="1"/>
        </w:rPr>
        <w:t xml:space="preserve"> </w:t>
      </w:r>
      <w:r>
        <w:t>op</w:t>
      </w:r>
      <w:r>
        <w:rPr>
          <w:spacing w:val="-2"/>
        </w:rPr>
        <w:t xml:space="preserve"> </w:t>
      </w:r>
      <w:r>
        <w:t>de dag</w:t>
      </w:r>
      <w:r>
        <w:rPr>
          <w:spacing w:val="-1"/>
        </w:rPr>
        <w:t xml:space="preserve"> </w:t>
      </w:r>
      <w:r>
        <w:t>dat de</w:t>
      </w:r>
      <w:r>
        <w:rPr>
          <w:spacing w:val="-2"/>
        </w:rPr>
        <w:t xml:space="preserve"> </w:t>
      </w:r>
      <w:r>
        <w:t>correcte</w:t>
      </w:r>
      <w:r>
        <w:rPr>
          <w:spacing w:val="1"/>
        </w:rPr>
        <w:t xml:space="preserve"> </w:t>
      </w:r>
      <w:r>
        <w:t>factuur wordt</w:t>
      </w:r>
      <w:r>
        <w:rPr>
          <w:spacing w:val="-2"/>
        </w:rPr>
        <w:t xml:space="preserve"> </w:t>
      </w:r>
      <w:r>
        <w:t>ontvangen.</w:t>
      </w:r>
    </w:p>
    <w:p w14:paraId="09EAB760" w14:textId="77777777" w:rsidR="008C6A60" w:rsidRDefault="00221308">
      <w:pPr>
        <w:pStyle w:val="Lijstalinea"/>
        <w:numPr>
          <w:ilvl w:val="0"/>
          <w:numId w:val="6"/>
        </w:numPr>
        <w:tabs>
          <w:tab w:val="left" w:pos="1360"/>
        </w:tabs>
        <w:spacing w:before="1" w:line="276" w:lineRule="auto"/>
        <w:ind w:right="447"/>
      </w:pPr>
      <w:r>
        <w:t>Indien een factuur ten onrechte is verstuurd of inhoudelijk onjuist is en door</w:t>
      </w:r>
      <w:r>
        <w:rPr>
          <w:spacing w:val="1"/>
        </w:rPr>
        <w:t xml:space="preserve"> </w:t>
      </w:r>
      <w:r>
        <w:t>Opdrachtgever reeds is voldaan, dient Opdrachtnemer voor het gefactureerde bedrag</w:t>
      </w:r>
      <w:r>
        <w:rPr>
          <w:spacing w:val="-47"/>
        </w:rPr>
        <w:t xml:space="preserve"> </w:t>
      </w:r>
      <w:r>
        <w:t>een</w:t>
      </w:r>
      <w:r>
        <w:rPr>
          <w:spacing w:val="-2"/>
        </w:rPr>
        <w:t xml:space="preserve"> </w:t>
      </w:r>
      <w:r>
        <w:t>creditnota te</w:t>
      </w:r>
      <w:r>
        <w:rPr>
          <w:spacing w:val="-2"/>
        </w:rPr>
        <w:t xml:space="preserve"> </w:t>
      </w:r>
      <w:r>
        <w:t>versturen.</w:t>
      </w:r>
    </w:p>
    <w:p w14:paraId="0C8987D7" w14:textId="2AD96A9B" w:rsidR="008C6A60" w:rsidRDefault="00221308">
      <w:pPr>
        <w:pStyle w:val="Lijstalinea"/>
        <w:numPr>
          <w:ilvl w:val="0"/>
          <w:numId w:val="6"/>
        </w:numPr>
        <w:tabs>
          <w:tab w:val="left" w:pos="1359"/>
          <w:tab w:val="left" w:pos="1360"/>
        </w:tabs>
        <w:ind w:right="779"/>
      </w:pPr>
      <w:r>
        <w:t xml:space="preserve">U dient uw factuur digitaal te versturen naar: </w:t>
      </w:r>
      <w:hyperlink r:id="rId11">
        <w:r w:rsidR="005616E4">
          <w:t>Mookenmiddelaar</w:t>
        </w:r>
        <w:r>
          <w:t>.nl</w:t>
        </w:r>
      </w:hyperlink>
      <w:r>
        <w:t>. De facturen</w:t>
      </w:r>
      <w:r>
        <w:rPr>
          <w:spacing w:val="-47"/>
        </w:rPr>
        <w:t xml:space="preserve"> </w:t>
      </w:r>
      <w:r>
        <w:t xml:space="preserve">moeten zijn voorzien van (een) verplichtingnummer. </w:t>
      </w:r>
      <w:r>
        <w:rPr>
          <w:shd w:val="clear" w:color="auto" w:fill="D2D2D2"/>
        </w:rPr>
        <w:t>Deze volgt na (de)</w:t>
      </w:r>
      <w:r>
        <w:rPr>
          <w:spacing w:val="1"/>
        </w:rPr>
        <w:t xml:space="preserve"> </w:t>
      </w:r>
      <w:r>
        <w:rPr>
          <w:shd w:val="clear" w:color="auto" w:fill="D2D2D2"/>
        </w:rPr>
        <w:t>opdrachtverstrekking (en ontvangt u van de Opdrachtgever) OF Het</w:t>
      </w:r>
      <w:r>
        <w:rPr>
          <w:spacing w:val="1"/>
        </w:rPr>
        <w:t xml:space="preserve"> </w:t>
      </w:r>
      <w:r>
        <w:rPr>
          <w:shd w:val="clear" w:color="auto" w:fill="D2D2D2"/>
        </w:rPr>
        <w:t>verplichtingennummer</w:t>
      </w:r>
      <w:r>
        <w:rPr>
          <w:spacing w:val="-1"/>
          <w:shd w:val="clear" w:color="auto" w:fill="D2D2D2"/>
        </w:rPr>
        <w:t xml:space="preserve"> </w:t>
      </w:r>
      <w:r>
        <w:rPr>
          <w:shd w:val="clear" w:color="auto" w:fill="D2D2D2"/>
        </w:rPr>
        <w:t>is [nummer].</w:t>
      </w:r>
      <w:r>
        <w:t>.</w:t>
      </w:r>
    </w:p>
    <w:p w14:paraId="132CEBCB" w14:textId="77777777" w:rsidR="008C6A60" w:rsidRDefault="00221308">
      <w:pPr>
        <w:pStyle w:val="Plattetekst"/>
        <w:ind w:left="1359" w:right="686"/>
      </w:pPr>
      <w:r>
        <w:t>Facturen zonder dit verplichtingnummer kunnen niet direct in behandeling worden</w:t>
      </w:r>
      <w:r>
        <w:rPr>
          <w:spacing w:val="-47"/>
        </w:rPr>
        <w:t xml:space="preserve"> </w:t>
      </w:r>
      <w:r>
        <w:t>genomen.</w:t>
      </w:r>
    </w:p>
    <w:p w14:paraId="70BD989B" w14:textId="77777777" w:rsidR="008C6A60" w:rsidRDefault="008C6A60">
      <w:pPr>
        <w:sectPr w:rsidR="008C6A60">
          <w:pgSz w:w="11910" w:h="16850"/>
          <w:pgMar w:top="1380" w:right="1300" w:bottom="1140" w:left="1120" w:header="0" w:footer="956" w:gutter="0"/>
          <w:cols w:space="708"/>
        </w:sectPr>
      </w:pPr>
    </w:p>
    <w:p w14:paraId="57D2066B" w14:textId="1EC8619C" w:rsidR="008C6A60" w:rsidRDefault="00221308">
      <w:pPr>
        <w:pStyle w:val="Lijstalinea"/>
        <w:numPr>
          <w:ilvl w:val="0"/>
          <w:numId w:val="6"/>
        </w:numPr>
        <w:tabs>
          <w:tab w:val="left" w:pos="1360"/>
        </w:tabs>
        <w:spacing w:before="1" w:line="276" w:lineRule="auto"/>
        <w:ind w:right="324"/>
      </w:pPr>
      <w:r>
        <w:lastRenderedPageBreak/>
        <w:t xml:space="preserve">Het versturen van e-facturen is toegestaan. </w:t>
      </w:r>
    </w:p>
    <w:p w14:paraId="2F4D168E" w14:textId="77777777" w:rsidR="008C6A60" w:rsidRDefault="00221308">
      <w:pPr>
        <w:pStyle w:val="Lijstalinea"/>
        <w:numPr>
          <w:ilvl w:val="0"/>
          <w:numId w:val="6"/>
        </w:numPr>
        <w:tabs>
          <w:tab w:val="left" w:pos="1360"/>
        </w:tabs>
        <w:spacing w:line="276" w:lineRule="auto"/>
        <w:ind w:right="212"/>
      </w:pPr>
      <w:r>
        <w:t>Overschrijding van een betalingstermijn door Opdrachtgever of niet-betaling van een</w:t>
      </w:r>
      <w:r>
        <w:rPr>
          <w:spacing w:val="1"/>
        </w:rPr>
        <w:t xml:space="preserve"> </w:t>
      </w:r>
      <w:r>
        <w:t>factuur op grond van vermoedelijke onjuistheid daarvan of ingeval van ondeugdelijkheid</w:t>
      </w:r>
      <w:r>
        <w:rPr>
          <w:spacing w:val="-47"/>
        </w:rPr>
        <w:t xml:space="preserve"> </w:t>
      </w:r>
      <w:r>
        <w:t>van de gefactureerde Diensten geeft Opdrachtnemer niet het recht zijn werkzaamheden</w:t>
      </w:r>
      <w:r>
        <w:rPr>
          <w:spacing w:val="-47"/>
        </w:rPr>
        <w:t xml:space="preserve"> </w:t>
      </w:r>
      <w:r>
        <w:t>op</w:t>
      </w:r>
      <w:r>
        <w:rPr>
          <w:spacing w:val="-1"/>
        </w:rPr>
        <w:t xml:space="preserve"> </w:t>
      </w:r>
      <w:r>
        <w:t>te</w:t>
      </w:r>
      <w:r>
        <w:rPr>
          <w:spacing w:val="-2"/>
        </w:rPr>
        <w:t xml:space="preserve"> </w:t>
      </w:r>
      <w:r>
        <w:t>schorten dan</w:t>
      </w:r>
      <w:r>
        <w:rPr>
          <w:spacing w:val="-4"/>
        </w:rPr>
        <w:t xml:space="preserve"> </w:t>
      </w:r>
      <w:r>
        <w:t>wel</w:t>
      </w:r>
      <w:r>
        <w:rPr>
          <w:spacing w:val="-3"/>
        </w:rPr>
        <w:t xml:space="preserve"> </w:t>
      </w:r>
      <w:r>
        <w:t>te</w:t>
      </w:r>
      <w:r>
        <w:rPr>
          <w:spacing w:val="-2"/>
        </w:rPr>
        <w:t xml:space="preserve"> </w:t>
      </w:r>
      <w:r>
        <w:t>beëindigen.</w:t>
      </w:r>
    </w:p>
    <w:p w14:paraId="3B671DB4" w14:textId="77777777" w:rsidR="008C6A60" w:rsidRDefault="008C6A60">
      <w:pPr>
        <w:pStyle w:val="Plattetekst"/>
        <w:spacing w:before="2"/>
        <w:rPr>
          <w:sz w:val="25"/>
        </w:rPr>
      </w:pPr>
    </w:p>
    <w:p w14:paraId="7DEB4D3E" w14:textId="77777777" w:rsidR="008C6A60" w:rsidRDefault="00221308">
      <w:pPr>
        <w:pStyle w:val="Lijstalinea"/>
        <w:numPr>
          <w:ilvl w:val="1"/>
          <w:numId w:val="11"/>
        </w:numPr>
        <w:tabs>
          <w:tab w:val="left" w:pos="1006"/>
          <w:tab w:val="left" w:pos="1007"/>
        </w:tabs>
        <w:spacing w:line="276" w:lineRule="auto"/>
        <w:ind w:right="728"/>
      </w:pPr>
      <w:r>
        <w:t>In aanvulling op het bepaalde in artikel 25 VNG voorwaarden kan Opdrachtgever deze</w:t>
      </w:r>
      <w:r>
        <w:rPr>
          <w:spacing w:val="1"/>
        </w:rPr>
        <w:t xml:space="preserve"> </w:t>
      </w:r>
      <w:r>
        <w:t>Overeenkomst zonder enige aanmaning of ingebrekestelling, met onmiddellijke ingang</w:t>
      </w:r>
      <w:r>
        <w:rPr>
          <w:spacing w:val="-47"/>
        </w:rPr>
        <w:t xml:space="preserve"> </w:t>
      </w:r>
      <w:r>
        <w:t>buiten rechte door middel van een aangetekend schrijven, ontbinden in de volgende</w:t>
      </w:r>
      <w:r>
        <w:rPr>
          <w:spacing w:val="1"/>
        </w:rPr>
        <w:t xml:space="preserve"> </w:t>
      </w:r>
      <w:r>
        <w:t>gevallen:</w:t>
      </w:r>
    </w:p>
    <w:p w14:paraId="46FF2EF8" w14:textId="77777777" w:rsidR="008C6A60" w:rsidRDefault="00221308">
      <w:pPr>
        <w:pStyle w:val="Lijstalinea"/>
        <w:numPr>
          <w:ilvl w:val="0"/>
          <w:numId w:val="5"/>
        </w:numPr>
        <w:tabs>
          <w:tab w:val="left" w:pos="1367"/>
        </w:tabs>
        <w:spacing w:before="1" w:line="276" w:lineRule="auto"/>
        <w:ind w:right="217"/>
      </w:pPr>
      <w:r>
        <w:t>indien Opdrachtnemer onherroepelijk strafrechtelijk is veroordeeld voor discriminatie in</w:t>
      </w:r>
      <w:r>
        <w:rPr>
          <w:spacing w:val="-47"/>
        </w:rPr>
        <w:t xml:space="preserve"> </w:t>
      </w:r>
      <w:r>
        <w:t xml:space="preserve">de zin van de artikelen 137c tot en met 137g en art. 429 </w:t>
      </w:r>
      <w:proofErr w:type="spellStart"/>
      <w:r>
        <w:t>quater</w:t>
      </w:r>
      <w:proofErr w:type="spellEnd"/>
      <w:r>
        <w:t xml:space="preserve"> van het Wetboek van</w:t>
      </w:r>
      <w:r>
        <w:rPr>
          <w:spacing w:val="1"/>
        </w:rPr>
        <w:t xml:space="preserve"> </w:t>
      </w:r>
      <w:r>
        <w:t>Strafrecht,</w:t>
      </w:r>
      <w:r>
        <w:rPr>
          <w:spacing w:val="-3"/>
        </w:rPr>
        <w:t xml:space="preserve"> </w:t>
      </w:r>
      <w:r>
        <w:t>of;</w:t>
      </w:r>
    </w:p>
    <w:p w14:paraId="46B9CC37" w14:textId="77777777" w:rsidR="008C6A60" w:rsidRDefault="00221308">
      <w:pPr>
        <w:pStyle w:val="Lijstalinea"/>
        <w:numPr>
          <w:ilvl w:val="0"/>
          <w:numId w:val="5"/>
        </w:numPr>
        <w:tabs>
          <w:tab w:val="left" w:pos="1367"/>
        </w:tabs>
        <w:spacing w:line="276" w:lineRule="auto"/>
        <w:ind w:right="330"/>
      </w:pPr>
      <w:r>
        <w:t>indien Personeel van Opdrachtnemer onherroepelijk strafrechtelijk is veroordeeld voor</w:t>
      </w:r>
      <w:r>
        <w:rPr>
          <w:spacing w:val="-47"/>
        </w:rPr>
        <w:t xml:space="preserve"> </w:t>
      </w:r>
      <w:r>
        <w:t xml:space="preserve">discriminatie in de zin van de artikelen 137c tot en met g en artikel 429 </w:t>
      </w:r>
      <w:proofErr w:type="spellStart"/>
      <w:r>
        <w:t>quater</w:t>
      </w:r>
      <w:proofErr w:type="spellEnd"/>
      <w:r>
        <w:t xml:space="preserve"> van het</w:t>
      </w:r>
      <w:r>
        <w:rPr>
          <w:spacing w:val="1"/>
        </w:rPr>
        <w:t xml:space="preserve"> </w:t>
      </w:r>
      <w:r>
        <w:t>Wetboek van Strafrecht en de desbetreffende persoon lid is van een bestuurs-,</w:t>
      </w:r>
      <w:r>
        <w:rPr>
          <w:spacing w:val="1"/>
        </w:rPr>
        <w:t xml:space="preserve"> </w:t>
      </w:r>
      <w:r>
        <w:t>leidinggevend of toezichthoudend orgaan van Opdrachtnemer of daarin</w:t>
      </w:r>
      <w:r>
        <w:rPr>
          <w:spacing w:val="1"/>
        </w:rPr>
        <w:t xml:space="preserve"> </w:t>
      </w:r>
      <w:r>
        <w:t>vertegenwoordigings-,</w:t>
      </w:r>
      <w:r>
        <w:rPr>
          <w:spacing w:val="-1"/>
        </w:rPr>
        <w:t xml:space="preserve"> </w:t>
      </w:r>
      <w:r>
        <w:t>beslissings-, of</w:t>
      </w:r>
      <w:r>
        <w:rPr>
          <w:spacing w:val="-3"/>
        </w:rPr>
        <w:t xml:space="preserve"> </w:t>
      </w:r>
      <w:r>
        <w:t>controlebevoegdheid</w:t>
      </w:r>
      <w:r>
        <w:rPr>
          <w:spacing w:val="-1"/>
        </w:rPr>
        <w:t xml:space="preserve"> </w:t>
      </w:r>
      <w:r>
        <w:t>heeft.</w:t>
      </w:r>
    </w:p>
    <w:p w14:paraId="60DC37F0" w14:textId="77777777" w:rsidR="008C6A60" w:rsidRDefault="00221308">
      <w:pPr>
        <w:pStyle w:val="Plattetekst"/>
        <w:spacing w:line="276" w:lineRule="auto"/>
        <w:ind w:left="1376" w:right="369"/>
      </w:pPr>
      <w:r>
        <w:t>In de onder a. en b. genoemde gevallen vervalt het recht op ontbinding drie jaar nadat</w:t>
      </w:r>
      <w:r>
        <w:rPr>
          <w:spacing w:val="-47"/>
        </w:rPr>
        <w:t xml:space="preserve"> </w:t>
      </w:r>
      <w:r>
        <w:t>de desbetreffende</w:t>
      </w:r>
      <w:r>
        <w:rPr>
          <w:spacing w:val="-2"/>
        </w:rPr>
        <w:t xml:space="preserve"> </w:t>
      </w:r>
      <w:r>
        <w:t>veroordeling</w:t>
      </w:r>
      <w:r>
        <w:rPr>
          <w:spacing w:val="-1"/>
        </w:rPr>
        <w:t xml:space="preserve"> </w:t>
      </w:r>
      <w:r>
        <w:t>onherroepelijk</w:t>
      </w:r>
      <w:r>
        <w:rPr>
          <w:spacing w:val="1"/>
        </w:rPr>
        <w:t xml:space="preserve"> </w:t>
      </w:r>
      <w:r>
        <w:t>is geworden.</w:t>
      </w:r>
    </w:p>
    <w:p w14:paraId="40FE0040" w14:textId="77777777" w:rsidR="008C6A60" w:rsidRDefault="008C6A60">
      <w:pPr>
        <w:pStyle w:val="Plattetekst"/>
        <w:spacing w:before="2"/>
        <w:rPr>
          <w:sz w:val="25"/>
        </w:rPr>
      </w:pPr>
    </w:p>
    <w:p w14:paraId="6B5C6267" w14:textId="77777777" w:rsidR="008C6A60" w:rsidRDefault="00221308">
      <w:pPr>
        <w:pStyle w:val="Kop1"/>
        <w:tabs>
          <w:tab w:val="left" w:pos="1717"/>
        </w:tabs>
      </w:pPr>
      <w:r>
        <w:t>Artikel</w:t>
      </w:r>
      <w:r>
        <w:rPr>
          <w:spacing w:val="-3"/>
        </w:rPr>
        <w:t xml:space="preserve"> </w:t>
      </w:r>
      <w:r>
        <w:t>7.</w:t>
      </w:r>
      <w:r>
        <w:tab/>
        <w:t>Gebruiksrecht</w:t>
      </w:r>
    </w:p>
    <w:p w14:paraId="6AE2C10C" w14:textId="3BCB3A1E" w:rsidR="008C6A60" w:rsidRDefault="00221308" w:rsidP="005616E4">
      <w:pPr>
        <w:pStyle w:val="Lijstalinea"/>
        <w:numPr>
          <w:ilvl w:val="1"/>
          <w:numId w:val="4"/>
        </w:numPr>
        <w:tabs>
          <w:tab w:val="left" w:pos="1006"/>
          <w:tab w:val="left" w:pos="1007"/>
        </w:tabs>
        <w:spacing w:before="37" w:line="276" w:lineRule="auto"/>
        <w:ind w:right="426"/>
      </w:pPr>
      <w:r>
        <w:t>De artikelen</w:t>
      </w:r>
      <w:r w:rsidRPr="005616E4">
        <w:rPr>
          <w:spacing w:val="1"/>
        </w:rPr>
        <w:t xml:space="preserve"> </w:t>
      </w:r>
      <w:r>
        <w:t>8.3</w:t>
      </w:r>
      <w:r w:rsidRPr="005616E4">
        <w:rPr>
          <w:spacing w:val="-1"/>
        </w:rPr>
        <w:t xml:space="preserve"> </w:t>
      </w:r>
      <w:r>
        <w:t>en</w:t>
      </w:r>
      <w:r w:rsidRPr="005616E4">
        <w:rPr>
          <w:spacing w:val="-4"/>
        </w:rPr>
        <w:t xml:space="preserve"> </w:t>
      </w:r>
      <w:r>
        <w:t>8.4</w:t>
      </w:r>
      <w:r w:rsidRPr="005616E4">
        <w:rPr>
          <w:spacing w:val="-2"/>
        </w:rPr>
        <w:t xml:space="preserve"> </w:t>
      </w:r>
      <w:r>
        <w:t>van</w:t>
      </w:r>
      <w:r w:rsidRPr="005616E4">
        <w:rPr>
          <w:spacing w:val="-7"/>
        </w:rPr>
        <w:t xml:space="preserve"> </w:t>
      </w:r>
      <w:r>
        <w:t>de</w:t>
      </w:r>
      <w:r w:rsidRPr="005616E4">
        <w:rPr>
          <w:spacing w:val="1"/>
        </w:rPr>
        <w:t xml:space="preserve"> </w:t>
      </w:r>
      <w:r>
        <w:t>VNG</w:t>
      </w:r>
      <w:r w:rsidRPr="005616E4">
        <w:rPr>
          <w:spacing w:val="-1"/>
        </w:rPr>
        <w:t xml:space="preserve"> </w:t>
      </w:r>
      <w:r>
        <w:t>voorwaarden</w:t>
      </w:r>
      <w:r w:rsidRPr="005616E4">
        <w:rPr>
          <w:spacing w:val="2"/>
        </w:rPr>
        <w:t xml:space="preserve"> </w:t>
      </w:r>
      <w:r>
        <w:t>zijn</w:t>
      </w:r>
      <w:r w:rsidRPr="005616E4">
        <w:rPr>
          <w:spacing w:val="-1"/>
        </w:rPr>
        <w:t xml:space="preserve"> </w:t>
      </w:r>
      <w:r>
        <w:t>niet</w:t>
      </w:r>
      <w:r w:rsidRPr="005616E4">
        <w:rPr>
          <w:spacing w:val="-3"/>
        </w:rPr>
        <w:t xml:space="preserve"> </w:t>
      </w:r>
      <w:r>
        <w:t>van</w:t>
      </w:r>
      <w:r w:rsidRPr="005616E4">
        <w:rPr>
          <w:spacing w:val="-1"/>
        </w:rPr>
        <w:t xml:space="preserve"> </w:t>
      </w:r>
      <w:r>
        <w:t>toepassing.</w:t>
      </w:r>
      <w:r w:rsidR="005616E4">
        <w:br/>
      </w:r>
      <w:r>
        <w:t>Opdrachtnemer verleent aan Opdrachtgever een niet-exclusief, niet-opzegbaar recht voor</w:t>
      </w:r>
      <w:r w:rsidRPr="005616E4">
        <w:rPr>
          <w:spacing w:val="-47"/>
        </w:rPr>
        <w:t xml:space="preserve"> </w:t>
      </w:r>
      <w:r>
        <w:t>onbepaalde tijd, gelijk Opdrachtgever dit recht van Opdrachtnemer aanvaardt, om de</w:t>
      </w:r>
      <w:r w:rsidRPr="005616E4">
        <w:rPr>
          <w:spacing w:val="1"/>
        </w:rPr>
        <w:t xml:space="preserve"> </w:t>
      </w:r>
      <w:r>
        <w:t>resultaten van de verrichte Diensten openbaar te (doen) maken en te (doen)</w:t>
      </w:r>
      <w:r w:rsidRPr="005616E4">
        <w:rPr>
          <w:spacing w:val="1"/>
        </w:rPr>
        <w:t xml:space="preserve"> </w:t>
      </w:r>
      <w:r>
        <w:t>verveelvoudigen, alles in de ruimste zin van het woord, ongeacht de wijze van gebruik of</w:t>
      </w:r>
      <w:r w:rsidRPr="005616E4">
        <w:rPr>
          <w:spacing w:val="1"/>
        </w:rPr>
        <w:t xml:space="preserve"> </w:t>
      </w:r>
      <w:r>
        <w:t>weergave en ongeacht of dit gebruik of deze wijze van weergave op het moment van</w:t>
      </w:r>
      <w:r w:rsidRPr="005616E4">
        <w:rPr>
          <w:spacing w:val="1"/>
        </w:rPr>
        <w:t xml:space="preserve"> </w:t>
      </w:r>
      <w:r>
        <w:t>ondertekening</w:t>
      </w:r>
      <w:r w:rsidRPr="005616E4">
        <w:rPr>
          <w:spacing w:val="-2"/>
        </w:rPr>
        <w:t xml:space="preserve"> </w:t>
      </w:r>
      <w:r>
        <w:t>van</w:t>
      </w:r>
      <w:r w:rsidRPr="005616E4">
        <w:rPr>
          <w:spacing w:val="-1"/>
        </w:rPr>
        <w:t xml:space="preserve"> </w:t>
      </w:r>
      <w:r>
        <w:t>de Overeenkomst</w:t>
      </w:r>
      <w:r w:rsidRPr="005616E4">
        <w:rPr>
          <w:spacing w:val="1"/>
        </w:rPr>
        <w:t xml:space="preserve"> </w:t>
      </w:r>
      <w:r>
        <w:t>reeds bekend</w:t>
      </w:r>
      <w:r w:rsidRPr="005616E4">
        <w:rPr>
          <w:spacing w:val="-2"/>
        </w:rPr>
        <w:t xml:space="preserve"> </w:t>
      </w:r>
      <w:r>
        <w:t>is.</w:t>
      </w:r>
    </w:p>
    <w:p w14:paraId="1814D2F0" w14:textId="77777777" w:rsidR="008C6A60" w:rsidRDefault="008C6A60">
      <w:pPr>
        <w:pStyle w:val="Plattetekst"/>
        <w:spacing w:before="4"/>
        <w:rPr>
          <w:sz w:val="23"/>
        </w:rPr>
      </w:pPr>
    </w:p>
    <w:p w14:paraId="71ECF21D" w14:textId="77777777" w:rsidR="008C6A60" w:rsidRDefault="00221308">
      <w:pPr>
        <w:pStyle w:val="Kop1"/>
        <w:tabs>
          <w:tab w:val="left" w:pos="1717"/>
        </w:tabs>
        <w:spacing w:before="1"/>
      </w:pPr>
      <w:r>
        <w:t>Artikel</w:t>
      </w:r>
      <w:r>
        <w:rPr>
          <w:spacing w:val="-3"/>
        </w:rPr>
        <w:t xml:space="preserve"> </w:t>
      </w:r>
      <w:r>
        <w:t>8.</w:t>
      </w:r>
      <w:r>
        <w:tab/>
        <w:t>Gegevensverwerking en</w:t>
      </w:r>
      <w:r>
        <w:rPr>
          <w:spacing w:val="-5"/>
        </w:rPr>
        <w:t xml:space="preserve"> </w:t>
      </w:r>
      <w:r>
        <w:t>privacy</w:t>
      </w:r>
    </w:p>
    <w:p w14:paraId="2A1133D4" w14:textId="77777777" w:rsidR="008C6A60" w:rsidRDefault="00221308">
      <w:pPr>
        <w:pStyle w:val="Lijstalinea"/>
        <w:numPr>
          <w:ilvl w:val="1"/>
          <w:numId w:val="3"/>
        </w:numPr>
        <w:tabs>
          <w:tab w:val="left" w:pos="1006"/>
          <w:tab w:val="left" w:pos="1007"/>
        </w:tabs>
        <w:spacing w:before="41" w:line="276" w:lineRule="auto"/>
        <w:ind w:right="487"/>
      </w:pPr>
      <w:r>
        <w:t>Opdrachtnemer voert de opdracht uit als Verwerker in de zin van artikel 4 onder 8 van de</w:t>
      </w:r>
      <w:r>
        <w:rPr>
          <w:spacing w:val="-47"/>
        </w:rPr>
        <w:t xml:space="preserve"> </w:t>
      </w:r>
      <w:r>
        <w:t>Algemene verordening gegevensbescherming (hierna: AVG). Partijen hebben hiertoe de</w:t>
      </w:r>
      <w:r>
        <w:rPr>
          <w:spacing w:val="1"/>
        </w:rPr>
        <w:t xml:space="preserve"> </w:t>
      </w:r>
      <w:r>
        <w:t>standaard</w:t>
      </w:r>
      <w:r>
        <w:rPr>
          <w:spacing w:val="-3"/>
        </w:rPr>
        <w:t xml:space="preserve"> </w:t>
      </w:r>
      <w:r>
        <w:t>Verwerkersovereenkomst</w:t>
      </w:r>
      <w:r>
        <w:rPr>
          <w:spacing w:val="-2"/>
        </w:rPr>
        <w:t xml:space="preserve"> </w:t>
      </w:r>
      <w:r>
        <w:t>van</w:t>
      </w:r>
      <w:r>
        <w:rPr>
          <w:spacing w:val="-1"/>
        </w:rPr>
        <w:t xml:space="preserve"> </w:t>
      </w:r>
      <w:r>
        <w:t>Opdrachtgever</w:t>
      </w:r>
      <w:r>
        <w:rPr>
          <w:spacing w:val="-1"/>
        </w:rPr>
        <w:t xml:space="preserve"> </w:t>
      </w:r>
      <w:r>
        <w:t>ondertekend.</w:t>
      </w:r>
    </w:p>
    <w:p w14:paraId="70FE1811" w14:textId="77777777" w:rsidR="008C6A60" w:rsidRDefault="008C6A60">
      <w:pPr>
        <w:pStyle w:val="Plattetekst"/>
        <w:spacing w:before="4"/>
        <w:rPr>
          <w:sz w:val="25"/>
        </w:rPr>
      </w:pPr>
    </w:p>
    <w:p w14:paraId="5EEE2C06" w14:textId="77777777" w:rsidR="008C6A60" w:rsidRDefault="00221308">
      <w:pPr>
        <w:pStyle w:val="Lijstalinea"/>
        <w:numPr>
          <w:ilvl w:val="1"/>
          <w:numId w:val="3"/>
        </w:numPr>
        <w:tabs>
          <w:tab w:val="left" w:pos="1006"/>
          <w:tab w:val="left" w:pos="1007"/>
        </w:tabs>
        <w:spacing w:line="276" w:lineRule="auto"/>
        <w:ind w:right="344"/>
      </w:pPr>
      <w:r>
        <w:t>Na beëindiging van de Overeenkomst zal Opdrachtgever de Opdrachtnemer informeren op</w:t>
      </w:r>
      <w:r>
        <w:rPr>
          <w:spacing w:val="-47"/>
        </w:rPr>
        <w:t xml:space="preserve"> </w:t>
      </w:r>
      <w:r>
        <w:t>welke van</w:t>
      </w:r>
      <w:r>
        <w:rPr>
          <w:spacing w:val="-4"/>
        </w:rPr>
        <w:t xml:space="preserve"> </w:t>
      </w:r>
      <w:r>
        <w:t>de twee</w:t>
      </w:r>
      <w:r>
        <w:rPr>
          <w:spacing w:val="-2"/>
        </w:rPr>
        <w:t xml:space="preserve"> </w:t>
      </w:r>
      <w:r>
        <w:t>onderstaande</w:t>
      </w:r>
      <w:r>
        <w:rPr>
          <w:spacing w:val="1"/>
        </w:rPr>
        <w:t xml:space="preserve"> </w:t>
      </w:r>
      <w:r>
        <w:t>mogelijkheden</w:t>
      </w:r>
      <w:r>
        <w:rPr>
          <w:spacing w:val="-3"/>
        </w:rPr>
        <w:t xml:space="preserve"> </w:t>
      </w:r>
      <w:r>
        <w:t>van</w:t>
      </w:r>
      <w:r>
        <w:rPr>
          <w:spacing w:val="-1"/>
        </w:rPr>
        <w:t xml:space="preserve"> </w:t>
      </w:r>
      <w:r>
        <w:t>toepassing</w:t>
      </w:r>
      <w:r>
        <w:rPr>
          <w:spacing w:val="-1"/>
        </w:rPr>
        <w:t xml:space="preserve"> </w:t>
      </w:r>
      <w:r>
        <w:t>zijn:</w:t>
      </w:r>
    </w:p>
    <w:p w14:paraId="721BD917" w14:textId="77777777" w:rsidR="008C6A60" w:rsidRDefault="00221308">
      <w:pPr>
        <w:pStyle w:val="Lijstalinea"/>
        <w:numPr>
          <w:ilvl w:val="2"/>
          <w:numId w:val="3"/>
        </w:numPr>
        <w:tabs>
          <w:tab w:val="left" w:pos="1717"/>
          <w:tab w:val="left" w:pos="1718"/>
        </w:tabs>
        <w:spacing w:line="276" w:lineRule="auto"/>
        <w:ind w:right="360"/>
      </w:pPr>
      <w:r>
        <w:t>alle of een door Opdrachtgever benoemd gedeelte van de door de Opdrachtnemer</w:t>
      </w:r>
      <w:r>
        <w:rPr>
          <w:spacing w:val="-47"/>
        </w:rPr>
        <w:t xml:space="preserve"> </w:t>
      </w:r>
      <w:r>
        <w:t>verwerkte (persoons)gegevens, documenten en dossiers kosteloos aan de</w:t>
      </w:r>
      <w:r>
        <w:rPr>
          <w:spacing w:val="1"/>
        </w:rPr>
        <w:t xml:space="preserve"> </w:t>
      </w:r>
      <w:r>
        <w:t>Opdrachtgever ter beschikking stellen zonder een (digitale) kopie, ook niet in back-</w:t>
      </w:r>
      <w:r>
        <w:rPr>
          <w:spacing w:val="-47"/>
        </w:rPr>
        <w:t xml:space="preserve"> </w:t>
      </w:r>
      <w:r>
        <w:t>ups,</w:t>
      </w:r>
      <w:r>
        <w:rPr>
          <w:spacing w:val="-1"/>
        </w:rPr>
        <w:t xml:space="preserve"> </w:t>
      </w:r>
      <w:r>
        <w:t>en/of persoonlijke</w:t>
      </w:r>
      <w:r>
        <w:rPr>
          <w:spacing w:val="-2"/>
        </w:rPr>
        <w:t xml:space="preserve"> </w:t>
      </w:r>
      <w:r>
        <w:t>aantekeningen</w:t>
      </w:r>
      <w:r>
        <w:rPr>
          <w:spacing w:val="-1"/>
        </w:rPr>
        <w:t xml:space="preserve"> </w:t>
      </w:r>
      <w:r>
        <w:t>achter</w:t>
      </w:r>
      <w:r>
        <w:rPr>
          <w:spacing w:val="-3"/>
        </w:rPr>
        <w:t xml:space="preserve"> </w:t>
      </w:r>
      <w:r>
        <w:t>te</w:t>
      </w:r>
      <w:r>
        <w:rPr>
          <w:spacing w:val="1"/>
        </w:rPr>
        <w:t xml:space="preserve"> </w:t>
      </w:r>
      <w:r>
        <w:t>houden of</w:t>
      </w:r>
    </w:p>
    <w:p w14:paraId="31642B50" w14:textId="77777777" w:rsidR="008C6A60" w:rsidRDefault="00221308">
      <w:pPr>
        <w:pStyle w:val="Lijstalinea"/>
        <w:numPr>
          <w:ilvl w:val="2"/>
          <w:numId w:val="3"/>
        </w:numPr>
        <w:tabs>
          <w:tab w:val="left" w:pos="1717"/>
          <w:tab w:val="left" w:pos="1718"/>
        </w:tabs>
        <w:spacing w:line="276" w:lineRule="auto"/>
        <w:ind w:right="233" w:hanging="718"/>
      </w:pPr>
      <w:r>
        <w:t>de persoonsgegevens, documenten en dossiers die Opdrachtnemer verwerkt op alle</w:t>
      </w:r>
      <w:r>
        <w:rPr>
          <w:spacing w:val="-47"/>
        </w:rPr>
        <w:t xml:space="preserve"> </w:t>
      </w:r>
      <w:r>
        <w:t>(digitale) locaties, in welke vorm dan ook, vernietigen. Daarbij vernietigt</w:t>
      </w:r>
      <w:r>
        <w:rPr>
          <w:spacing w:val="1"/>
        </w:rPr>
        <w:t xml:space="preserve"> </w:t>
      </w:r>
      <w:r>
        <w:t>Opdrachtnemer alle (persoons)gegevens en documenten in alle gegevensdragers en</w:t>
      </w:r>
      <w:r>
        <w:rPr>
          <w:spacing w:val="-47"/>
        </w:rPr>
        <w:t xml:space="preserve"> </w:t>
      </w:r>
      <w:r>
        <w:t>back ups, zonder dat Opdrachtnemer een (digitale) kopie en/of persoonlijke</w:t>
      </w:r>
      <w:r>
        <w:rPr>
          <w:spacing w:val="1"/>
        </w:rPr>
        <w:t xml:space="preserve"> </w:t>
      </w:r>
      <w:r>
        <w:t>aantekening</w:t>
      </w:r>
      <w:r>
        <w:rPr>
          <w:spacing w:val="-2"/>
        </w:rPr>
        <w:t xml:space="preserve"> </w:t>
      </w:r>
      <w:r>
        <w:t>achterhoudt.</w:t>
      </w:r>
    </w:p>
    <w:p w14:paraId="6ADE5B86" w14:textId="77777777" w:rsidR="008C6A60" w:rsidRDefault="008C6A60">
      <w:pPr>
        <w:pStyle w:val="Plattetekst"/>
        <w:spacing w:before="4"/>
        <w:rPr>
          <w:sz w:val="25"/>
        </w:rPr>
      </w:pPr>
    </w:p>
    <w:p w14:paraId="6F6A1E1C" w14:textId="77777777" w:rsidR="008C6A60" w:rsidRDefault="00221308">
      <w:pPr>
        <w:pStyle w:val="Plattetekst"/>
        <w:spacing w:line="276" w:lineRule="auto"/>
        <w:ind w:left="1018" w:right="292" w:hanging="20"/>
      </w:pPr>
      <w:r>
        <w:t>De Opdrachtgever kan zo nodig nadere eisen stellen aan de wijze van beschikbaarstelling of</w:t>
      </w:r>
      <w:r>
        <w:rPr>
          <w:spacing w:val="-47"/>
        </w:rPr>
        <w:t xml:space="preserve"> </w:t>
      </w:r>
      <w:r>
        <w:t>de vernietiging, waaronder begrepen eisen over het bestandsformaat en de leesbaarheid.</w:t>
      </w:r>
      <w:r>
        <w:rPr>
          <w:spacing w:val="1"/>
        </w:rPr>
        <w:t xml:space="preserve"> </w:t>
      </w:r>
      <w:r>
        <w:t>Deze werkzaamheden moet Opdrachtnemer binnen, nader overeen te komen, redelijke</w:t>
      </w:r>
      <w:r>
        <w:rPr>
          <w:spacing w:val="1"/>
        </w:rPr>
        <w:t xml:space="preserve"> </w:t>
      </w:r>
      <w:r>
        <w:t>termijn uitvoeren. Opdrachtnemer maakt hiervan een schriftelijk verslag, dat hij verstrekt</w:t>
      </w:r>
      <w:r>
        <w:rPr>
          <w:spacing w:val="1"/>
        </w:rPr>
        <w:t xml:space="preserve"> </w:t>
      </w:r>
      <w:r>
        <w:t>aan</w:t>
      </w:r>
      <w:r>
        <w:rPr>
          <w:spacing w:val="-1"/>
        </w:rPr>
        <w:t xml:space="preserve"> </w:t>
      </w:r>
      <w:r>
        <w:t>Opdrachtgever.</w:t>
      </w:r>
    </w:p>
    <w:p w14:paraId="551210E1" w14:textId="77777777" w:rsidR="008C6A60" w:rsidRDefault="008C6A60">
      <w:pPr>
        <w:pStyle w:val="Plattetekst"/>
        <w:spacing w:before="3"/>
        <w:rPr>
          <w:sz w:val="25"/>
        </w:rPr>
      </w:pPr>
    </w:p>
    <w:p w14:paraId="311E798E" w14:textId="77777777" w:rsidR="008C6A60" w:rsidRDefault="00221308">
      <w:pPr>
        <w:pStyle w:val="Lijstalinea"/>
        <w:numPr>
          <w:ilvl w:val="1"/>
          <w:numId w:val="3"/>
        </w:numPr>
        <w:tabs>
          <w:tab w:val="left" w:pos="1006"/>
          <w:tab w:val="left" w:pos="1007"/>
        </w:tabs>
        <w:spacing w:before="1" w:line="276" w:lineRule="auto"/>
        <w:ind w:right="247"/>
      </w:pPr>
      <w:r>
        <w:t>Met betrekking tot het toepassen van technische en organisatorische maatregelen geldt het</w:t>
      </w:r>
      <w:r>
        <w:rPr>
          <w:spacing w:val="-47"/>
        </w:rPr>
        <w:t xml:space="preserve"> </w:t>
      </w:r>
      <w:r>
        <w:t>volgende:</w:t>
      </w:r>
    </w:p>
    <w:p w14:paraId="792A130D" w14:textId="77777777" w:rsidR="008C6A60" w:rsidRDefault="00221308">
      <w:pPr>
        <w:pStyle w:val="Lijstalinea"/>
        <w:numPr>
          <w:ilvl w:val="2"/>
          <w:numId w:val="3"/>
        </w:numPr>
        <w:tabs>
          <w:tab w:val="left" w:pos="1739"/>
        </w:tabs>
        <w:spacing w:line="276" w:lineRule="auto"/>
        <w:ind w:left="1738" w:right="292" w:hanging="360"/>
      </w:pPr>
      <w:r>
        <w:t>Opdrachtnemer biedt afdoende garanties met betrekking tot het toepassen van</w:t>
      </w:r>
      <w:r>
        <w:rPr>
          <w:spacing w:val="1"/>
        </w:rPr>
        <w:t xml:space="preserve"> </w:t>
      </w:r>
      <w:r>
        <w:t>passende technische en organisatorische maatregelen opdat de verwerking van de</w:t>
      </w:r>
      <w:r>
        <w:rPr>
          <w:spacing w:val="1"/>
        </w:rPr>
        <w:t xml:space="preserve"> </w:t>
      </w:r>
      <w:r>
        <w:t>(persoons)gegevens, documenten en dossiers -in het kader van de werkzaamheden</w:t>
      </w:r>
      <w:r>
        <w:rPr>
          <w:spacing w:val="-47"/>
        </w:rPr>
        <w:t xml:space="preserve"> </w:t>
      </w:r>
      <w:r>
        <w:t>uit deze Overeenkomst- aan de vereisten uit de privacyregelgeving voldoet en de</w:t>
      </w:r>
      <w:r>
        <w:rPr>
          <w:spacing w:val="1"/>
        </w:rPr>
        <w:t xml:space="preserve"> </w:t>
      </w:r>
      <w:r>
        <w:t>bescherming</w:t>
      </w:r>
      <w:r>
        <w:rPr>
          <w:spacing w:val="-2"/>
        </w:rPr>
        <w:t xml:space="preserve"> </w:t>
      </w:r>
      <w:r>
        <w:t>van</w:t>
      </w:r>
      <w:r>
        <w:rPr>
          <w:spacing w:val="-1"/>
        </w:rPr>
        <w:t xml:space="preserve"> </w:t>
      </w:r>
      <w:r>
        <w:t>de</w:t>
      </w:r>
      <w:r>
        <w:rPr>
          <w:spacing w:val="1"/>
        </w:rPr>
        <w:t xml:space="preserve"> </w:t>
      </w:r>
      <w:r>
        <w:t>rechten</w:t>
      </w:r>
      <w:r>
        <w:rPr>
          <w:spacing w:val="-1"/>
        </w:rPr>
        <w:t xml:space="preserve"> </w:t>
      </w:r>
      <w:r>
        <w:t>van</w:t>
      </w:r>
      <w:r>
        <w:rPr>
          <w:spacing w:val="-2"/>
        </w:rPr>
        <w:t xml:space="preserve"> </w:t>
      </w:r>
      <w:r>
        <w:t>de betrokkene is</w:t>
      </w:r>
      <w:r>
        <w:rPr>
          <w:spacing w:val="-3"/>
        </w:rPr>
        <w:t xml:space="preserve"> </w:t>
      </w:r>
      <w:r>
        <w:t>gewaarborgd</w:t>
      </w:r>
      <w:r>
        <w:rPr>
          <w:spacing w:val="-2"/>
        </w:rPr>
        <w:t xml:space="preserve"> </w:t>
      </w:r>
      <w:r>
        <w:t>ten</w:t>
      </w:r>
      <w:r>
        <w:rPr>
          <w:spacing w:val="-2"/>
        </w:rPr>
        <w:t xml:space="preserve"> </w:t>
      </w:r>
      <w:r>
        <w:t>aanzien</w:t>
      </w:r>
      <w:r>
        <w:rPr>
          <w:spacing w:val="-1"/>
        </w:rPr>
        <w:t xml:space="preserve"> </w:t>
      </w:r>
      <w:r>
        <w:t>van</w:t>
      </w:r>
    </w:p>
    <w:p w14:paraId="5E29CB16" w14:textId="77777777" w:rsidR="008C6A60" w:rsidRDefault="00221308">
      <w:pPr>
        <w:pStyle w:val="Lijstalinea"/>
        <w:numPr>
          <w:ilvl w:val="3"/>
          <w:numId w:val="3"/>
        </w:numPr>
        <w:tabs>
          <w:tab w:val="left" w:pos="2099"/>
        </w:tabs>
        <w:spacing w:before="1" w:line="276" w:lineRule="auto"/>
        <w:ind w:right="307"/>
      </w:pPr>
      <w:r>
        <w:t>de (persoons)gegevens en documenten welke door de Opdrachtnemer worden</w:t>
      </w:r>
      <w:r>
        <w:rPr>
          <w:spacing w:val="-47"/>
        </w:rPr>
        <w:t xml:space="preserve"> </w:t>
      </w:r>
      <w:r>
        <w:t>verwerkt</w:t>
      </w:r>
      <w:r>
        <w:rPr>
          <w:spacing w:val="-1"/>
        </w:rPr>
        <w:t xml:space="preserve"> </w:t>
      </w:r>
      <w:r>
        <w:t>in</w:t>
      </w:r>
      <w:r>
        <w:rPr>
          <w:spacing w:val="-3"/>
        </w:rPr>
        <w:t xml:space="preserve"> </w:t>
      </w:r>
      <w:r>
        <w:t>opdracht</w:t>
      </w:r>
      <w:r>
        <w:rPr>
          <w:spacing w:val="-2"/>
        </w:rPr>
        <w:t xml:space="preserve"> </w:t>
      </w:r>
      <w:r>
        <w:t>van</w:t>
      </w:r>
      <w:r>
        <w:rPr>
          <w:spacing w:val="-1"/>
        </w:rPr>
        <w:t xml:space="preserve"> </w:t>
      </w:r>
      <w:r>
        <w:t>de</w:t>
      </w:r>
      <w:r>
        <w:rPr>
          <w:spacing w:val="1"/>
        </w:rPr>
        <w:t xml:space="preserve"> </w:t>
      </w:r>
      <w:r>
        <w:t>Opdrachtgever</w:t>
      </w:r>
      <w:r>
        <w:rPr>
          <w:spacing w:val="-2"/>
        </w:rPr>
        <w:t xml:space="preserve"> </w:t>
      </w:r>
      <w:r>
        <w:t>en</w:t>
      </w:r>
    </w:p>
    <w:p w14:paraId="04610474" w14:textId="77777777" w:rsidR="008C6A60" w:rsidRDefault="00221308">
      <w:pPr>
        <w:pStyle w:val="Lijstalinea"/>
        <w:numPr>
          <w:ilvl w:val="3"/>
          <w:numId w:val="3"/>
        </w:numPr>
        <w:tabs>
          <w:tab w:val="left" w:pos="2099"/>
        </w:tabs>
        <w:spacing w:line="276" w:lineRule="auto"/>
        <w:ind w:right="829"/>
      </w:pPr>
      <w:r>
        <w:t>het berichtenverkeer tussen enerzijds de Opdrachtgever en anderzijds de</w:t>
      </w:r>
      <w:r>
        <w:rPr>
          <w:spacing w:val="-47"/>
        </w:rPr>
        <w:t xml:space="preserve"> </w:t>
      </w:r>
      <w:r>
        <w:t>Opdrachtnemer</w:t>
      </w:r>
      <w:r>
        <w:rPr>
          <w:spacing w:val="-3"/>
        </w:rPr>
        <w:t xml:space="preserve"> </w:t>
      </w:r>
      <w:r>
        <w:t xml:space="preserve">en </w:t>
      </w:r>
      <w:proofErr w:type="spellStart"/>
      <w:r>
        <w:t>vice</w:t>
      </w:r>
      <w:proofErr w:type="spellEnd"/>
      <w:r>
        <w:rPr>
          <w:spacing w:val="-2"/>
        </w:rPr>
        <w:t xml:space="preserve"> </w:t>
      </w:r>
      <w:r>
        <w:t>versa en</w:t>
      </w:r>
    </w:p>
    <w:p w14:paraId="18F49A7A" w14:textId="77777777" w:rsidR="008C6A60" w:rsidRDefault="00221308">
      <w:pPr>
        <w:pStyle w:val="Lijstalinea"/>
        <w:numPr>
          <w:ilvl w:val="3"/>
          <w:numId w:val="3"/>
        </w:numPr>
        <w:tabs>
          <w:tab w:val="left" w:pos="2099"/>
        </w:tabs>
        <w:spacing w:line="273" w:lineRule="auto"/>
        <w:ind w:right="1013"/>
      </w:pPr>
      <w:r>
        <w:t>het berichtenverkeer tussen enerzijds de Opdrachtnemer en anderzijds</w:t>
      </w:r>
      <w:r>
        <w:rPr>
          <w:spacing w:val="-47"/>
        </w:rPr>
        <w:t xml:space="preserve"> </w:t>
      </w:r>
      <w:r>
        <w:t>betrokkenen</w:t>
      </w:r>
      <w:r>
        <w:rPr>
          <w:spacing w:val="-4"/>
        </w:rPr>
        <w:t xml:space="preserve"> </w:t>
      </w:r>
      <w:r>
        <w:t>en</w:t>
      </w:r>
      <w:r>
        <w:rPr>
          <w:spacing w:val="-1"/>
        </w:rPr>
        <w:t xml:space="preserve"> </w:t>
      </w:r>
      <w:r>
        <w:t>derden en</w:t>
      </w:r>
      <w:r>
        <w:rPr>
          <w:spacing w:val="-3"/>
        </w:rPr>
        <w:t xml:space="preserve"> </w:t>
      </w:r>
      <w:proofErr w:type="spellStart"/>
      <w:r>
        <w:t>vice</w:t>
      </w:r>
      <w:proofErr w:type="spellEnd"/>
      <w:r>
        <w:rPr>
          <w:spacing w:val="-2"/>
        </w:rPr>
        <w:t xml:space="preserve"> </w:t>
      </w:r>
      <w:r>
        <w:t>versa.</w:t>
      </w:r>
    </w:p>
    <w:p w14:paraId="7AD706F8" w14:textId="77777777" w:rsidR="008C6A60" w:rsidRDefault="00221308">
      <w:pPr>
        <w:pStyle w:val="Lijstalinea"/>
        <w:numPr>
          <w:ilvl w:val="2"/>
          <w:numId w:val="3"/>
        </w:numPr>
        <w:tabs>
          <w:tab w:val="left" w:pos="1739"/>
        </w:tabs>
        <w:spacing w:before="5" w:line="276" w:lineRule="auto"/>
        <w:ind w:left="1738" w:right="861" w:hanging="360"/>
      </w:pPr>
      <w:r>
        <w:t>Opdrachtnemer garandeert de (persoons)gegevens, documenten en dossiers</w:t>
      </w:r>
      <w:r>
        <w:rPr>
          <w:spacing w:val="-47"/>
        </w:rPr>
        <w:t xml:space="preserve"> </w:t>
      </w:r>
      <w:r>
        <w:t>beveiligd</w:t>
      </w:r>
      <w:r>
        <w:rPr>
          <w:spacing w:val="-2"/>
        </w:rPr>
        <w:t xml:space="preserve"> </w:t>
      </w:r>
      <w:r>
        <w:t>te</w:t>
      </w:r>
      <w:r>
        <w:rPr>
          <w:spacing w:val="1"/>
        </w:rPr>
        <w:t xml:space="preserve"> </w:t>
      </w:r>
      <w:r>
        <w:t>houden tegen</w:t>
      </w:r>
      <w:r>
        <w:rPr>
          <w:spacing w:val="-2"/>
        </w:rPr>
        <w:t xml:space="preserve"> </w:t>
      </w:r>
      <w:r>
        <w:t>verlies</w:t>
      </w:r>
      <w:r>
        <w:rPr>
          <w:spacing w:val="-3"/>
        </w:rPr>
        <w:t xml:space="preserve"> </w:t>
      </w:r>
      <w:r>
        <w:t>of</w:t>
      </w:r>
      <w:r>
        <w:rPr>
          <w:spacing w:val="-3"/>
        </w:rPr>
        <w:t xml:space="preserve"> </w:t>
      </w:r>
      <w:r>
        <w:t>tegen enige</w:t>
      </w:r>
      <w:r>
        <w:rPr>
          <w:spacing w:val="-2"/>
        </w:rPr>
        <w:t xml:space="preserve"> </w:t>
      </w:r>
      <w:r>
        <w:t>vorm</w:t>
      </w:r>
      <w:r>
        <w:rPr>
          <w:spacing w:val="-2"/>
        </w:rPr>
        <w:t xml:space="preserve"> </w:t>
      </w:r>
      <w:r>
        <w:t>van</w:t>
      </w:r>
      <w:r>
        <w:rPr>
          <w:spacing w:val="-3"/>
        </w:rPr>
        <w:t xml:space="preserve"> </w:t>
      </w:r>
      <w:r>
        <w:t>onzorgvuldig,</w:t>
      </w:r>
    </w:p>
    <w:p w14:paraId="19C3D976" w14:textId="77777777" w:rsidR="008C6A60" w:rsidRDefault="00221308">
      <w:pPr>
        <w:pStyle w:val="Plattetekst"/>
        <w:spacing w:before="37" w:line="276" w:lineRule="auto"/>
        <w:ind w:left="1738" w:right="279"/>
      </w:pPr>
      <w:r>
        <w:t>ondeskundig of ongeoorloofd gebruik. Dit omvat in ieder geval alle overeenkomstig</w:t>
      </w:r>
      <w:r>
        <w:rPr>
          <w:spacing w:val="-47"/>
        </w:rPr>
        <w:t xml:space="preserve"> </w:t>
      </w:r>
      <w:r>
        <w:t>in artikelen 28 en 32 AVG vereiste maatregelen en een adequate versleuteling</w:t>
      </w:r>
      <w:r>
        <w:rPr>
          <w:spacing w:val="1"/>
        </w:rPr>
        <w:t xml:space="preserve"> </w:t>
      </w:r>
      <w:r>
        <w:t xml:space="preserve">(encryptie) van de persoonsgegevens, zodat de gegevens bij een </w:t>
      </w:r>
      <w:proofErr w:type="spellStart"/>
      <w:r>
        <w:t>datalek</w:t>
      </w:r>
      <w:proofErr w:type="spellEnd"/>
      <w:r>
        <w:t xml:space="preserve"> of</w:t>
      </w:r>
      <w:r>
        <w:rPr>
          <w:spacing w:val="1"/>
        </w:rPr>
        <w:t xml:space="preserve"> </w:t>
      </w:r>
      <w:r>
        <w:t>beveiligingsinbreuk niet zijn te herleiden tot persoonsgegevens. De</w:t>
      </w:r>
      <w:r>
        <w:rPr>
          <w:spacing w:val="1"/>
        </w:rPr>
        <w:t xml:space="preserve"> </w:t>
      </w:r>
      <w:r>
        <w:t>verantwoordelijke medewerkers maken met de Opdrachtnemer afspraken over</w:t>
      </w:r>
      <w:r>
        <w:rPr>
          <w:spacing w:val="1"/>
        </w:rPr>
        <w:t xml:space="preserve"> </w:t>
      </w:r>
      <w:r>
        <w:t>welke persoonsgegevens versleuteld dienen te worden verwerkt en met welke</w:t>
      </w:r>
      <w:r>
        <w:rPr>
          <w:spacing w:val="1"/>
        </w:rPr>
        <w:t xml:space="preserve"> </w:t>
      </w:r>
      <w:r>
        <w:t>technische hulpmiddelen en standaarden de encryptie wordt uitgevoerd. Het</w:t>
      </w:r>
      <w:r>
        <w:rPr>
          <w:spacing w:val="1"/>
        </w:rPr>
        <w:t xml:space="preserve"> </w:t>
      </w:r>
      <w:r>
        <w:t>berichtenverkeer vanuit de Opdrachtnemer dient in iedere geval versleuteld plaats</w:t>
      </w:r>
      <w:r>
        <w:rPr>
          <w:spacing w:val="1"/>
        </w:rPr>
        <w:t xml:space="preserve"> </w:t>
      </w:r>
      <w:r>
        <w:t>te</w:t>
      </w:r>
      <w:r>
        <w:rPr>
          <w:spacing w:val="-3"/>
        </w:rPr>
        <w:t xml:space="preserve"> </w:t>
      </w:r>
      <w:r>
        <w:t>vinden met</w:t>
      </w:r>
      <w:r>
        <w:rPr>
          <w:spacing w:val="-2"/>
        </w:rPr>
        <w:t xml:space="preserve"> </w:t>
      </w:r>
      <w:r>
        <w:t>een</w:t>
      </w:r>
      <w:r>
        <w:rPr>
          <w:spacing w:val="-1"/>
        </w:rPr>
        <w:t xml:space="preserve"> </w:t>
      </w:r>
      <w:r>
        <w:t>adequate</w:t>
      </w:r>
      <w:r>
        <w:rPr>
          <w:spacing w:val="1"/>
        </w:rPr>
        <w:t xml:space="preserve"> </w:t>
      </w:r>
      <w:r>
        <w:t>encryptie.</w:t>
      </w:r>
    </w:p>
    <w:p w14:paraId="097A4476" w14:textId="77777777" w:rsidR="008C6A60" w:rsidRDefault="00221308">
      <w:pPr>
        <w:pStyle w:val="Lijstalinea"/>
        <w:numPr>
          <w:ilvl w:val="2"/>
          <w:numId w:val="3"/>
        </w:numPr>
        <w:tabs>
          <w:tab w:val="left" w:pos="1738"/>
          <w:tab w:val="left" w:pos="1739"/>
        </w:tabs>
        <w:spacing w:line="276" w:lineRule="auto"/>
        <w:ind w:left="1738" w:right="377" w:hanging="360"/>
      </w:pPr>
      <w:r>
        <w:t>Opdrachtnemer draagt zorg voor de volledigheid, actualiteit en juistheid van de</w:t>
      </w:r>
      <w:r>
        <w:rPr>
          <w:spacing w:val="1"/>
        </w:rPr>
        <w:t xml:space="preserve"> </w:t>
      </w:r>
      <w:r>
        <w:t>persoonsgegevens en de dossiers, volgens het principe van één volledig dossier op</w:t>
      </w:r>
      <w:r>
        <w:rPr>
          <w:spacing w:val="-47"/>
        </w:rPr>
        <w:t xml:space="preserve"> </w:t>
      </w:r>
      <w:r>
        <w:t>slechts</w:t>
      </w:r>
      <w:r>
        <w:rPr>
          <w:spacing w:val="-3"/>
        </w:rPr>
        <w:t xml:space="preserve"> </w:t>
      </w:r>
      <w:r>
        <w:t>één</w:t>
      </w:r>
      <w:r>
        <w:rPr>
          <w:spacing w:val="-1"/>
        </w:rPr>
        <w:t xml:space="preserve"> </w:t>
      </w:r>
      <w:r>
        <w:t>plaats.</w:t>
      </w:r>
    </w:p>
    <w:p w14:paraId="32A10602" w14:textId="77777777" w:rsidR="008C6A60" w:rsidRDefault="00221308">
      <w:pPr>
        <w:pStyle w:val="Lijstalinea"/>
        <w:numPr>
          <w:ilvl w:val="2"/>
          <w:numId w:val="3"/>
        </w:numPr>
        <w:tabs>
          <w:tab w:val="left" w:pos="1739"/>
        </w:tabs>
        <w:spacing w:line="276" w:lineRule="auto"/>
        <w:ind w:left="1738" w:right="125" w:hanging="360"/>
      </w:pPr>
      <w:r>
        <w:t>Mocht Opdrachtnemer, bij de verwerking van de persoonsgegevens van</w:t>
      </w:r>
      <w:r>
        <w:rPr>
          <w:spacing w:val="1"/>
        </w:rPr>
        <w:t xml:space="preserve"> </w:t>
      </w:r>
      <w:r>
        <w:t>betrokkenen, gebruik maken van een server dat benaderd kan worden via internet of</w:t>
      </w:r>
      <w:r>
        <w:rPr>
          <w:spacing w:val="-47"/>
        </w:rPr>
        <w:t xml:space="preserve"> </w:t>
      </w:r>
      <w:r>
        <w:t>een server c.q. cloudoplossing betrekt van een derde/leverancier dan overlegt de</w:t>
      </w:r>
      <w:r>
        <w:rPr>
          <w:spacing w:val="1"/>
        </w:rPr>
        <w:t xml:space="preserve"> </w:t>
      </w:r>
      <w:r>
        <w:t>Opdrachtnemer een actuele en geldige Assurance verklaring zoals een ISAE 3000</w:t>
      </w:r>
      <w:r>
        <w:rPr>
          <w:spacing w:val="1"/>
        </w:rPr>
        <w:t xml:space="preserve"> </w:t>
      </w:r>
      <w:r>
        <w:t>(SOC2) of soortgelijke verklaring met daarin als toetsingscriteria de Trust Services</w:t>
      </w:r>
      <w:r>
        <w:rPr>
          <w:spacing w:val="1"/>
        </w:rPr>
        <w:t xml:space="preserve"> </w:t>
      </w:r>
      <w:proofErr w:type="spellStart"/>
      <w:r>
        <w:t>Principles</w:t>
      </w:r>
      <w:proofErr w:type="spellEnd"/>
      <w:r>
        <w:t xml:space="preserve"> (Security, Availability, Processing </w:t>
      </w:r>
      <w:proofErr w:type="spellStart"/>
      <w:r>
        <w:t>Integrity</w:t>
      </w:r>
      <w:proofErr w:type="spellEnd"/>
      <w:r>
        <w:t xml:space="preserve">, </w:t>
      </w:r>
      <w:proofErr w:type="spellStart"/>
      <w:r>
        <w:t>Confidentiality</w:t>
      </w:r>
      <w:proofErr w:type="spellEnd"/>
      <w:r>
        <w:t xml:space="preserve"> en Privacy op</w:t>
      </w:r>
      <w:r>
        <w:rPr>
          <w:spacing w:val="1"/>
        </w:rPr>
        <w:t xml:space="preserve"> </w:t>
      </w:r>
      <w:r>
        <w:t>basis van de Europese wetgeving). Uit de verklaring moet blijken welke op de privacy</w:t>
      </w:r>
      <w:r>
        <w:rPr>
          <w:spacing w:val="-47"/>
        </w:rPr>
        <w:t xml:space="preserve"> </w:t>
      </w:r>
      <w:r>
        <w:t>risico’s afgestemde technische en organisatorische maatregelen Opdrachtnemer of</w:t>
      </w:r>
      <w:r>
        <w:rPr>
          <w:spacing w:val="1"/>
        </w:rPr>
        <w:t xml:space="preserve"> </w:t>
      </w:r>
      <w:r>
        <w:t>eigenaar van het datacenter -waar de server c.q. cloudoplossing is ondergebracht-</w:t>
      </w:r>
      <w:r>
        <w:rPr>
          <w:spacing w:val="1"/>
        </w:rPr>
        <w:t xml:space="preserve"> </w:t>
      </w:r>
      <w:r>
        <w:t>heeft</w:t>
      </w:r>
      <w:r>
        <w:rPr>
          <w:spacing w:val="1"/>
        </w:rPr>
        <w:t xml:space="preserve"> </w:t>
      </w:r>
      <w:r>
        <w:t>genomen,</w:t>
      </w:r>
      <w:r>
        <w:rPr>
          <w:spacing w:val="2"/>
        </w:rPr>
        <w:t xml:space="preserve"> </w:t>
      </w:r>
      <w:r>
        <w:t>daadwerkelijk</w:t>
      </w:r>
      <w:r>
        <w:rPr>
          <w:spacing w:val="1"/>
        </w:rPr>
        <w:t xml:space="preserve"> </w:t>
      </w:r>
      <w:r>
        <w:t>uitvoert</w:t>
      </w:r>
      <w:r>
        <w:rPr>
          <w:spacing w:val="1"/>
        </w:rPr>
        <w:t xml:space="preserve"> </w:t>
      </w:r>
      <w:r>
        <w:t>en</w:t>
      </w:r>
      <w:r>
        <w:rPr>
          <w:spacing w:val="2"/>
        </w:rPr>
        <w:t xml:space="preserve"> </w:t>
      </w:r>
      <w:r>
        <w:t>in stand</w:t>
      </w:r>
      <w:r>
        <w:rPr>
          <w:spacing w:val="1"/>
        </w:rPr>
        <w:t xml:space="preserve"> </w:t>
      </w:r>
      <w:r>
        <w:t>houdt.</w:t>
      </w:r>
      <w:r>
        <w:rPr>
          <w:spacing w:val="2"/>
        </w:rPr>
        <w:t xml:space="preserve"> </w:t>
      </w:r>
      <w:r>
        <w:t>Mocht</w:t>
      </w:r>
      <w:r>
        <w:rPr>
          <w:spacing w:val="1"/>
        </w:rPr>
        <w:t xml:space="preserve"> </w:t>
      </w:r>
      <w:r>
        <w:t>Opdrachtnemer</w:t>
      </w:r>
      <w:r>
        <w:rPr>
          <w:spacing w:val="1"/>
        </w:rPr>
        <w:t xml:space="preserve"> </w:t>
      </w:r>
      <w:r>
        <w:t>een dergelijke Assurance verklaring niet kunnen overleggen, dan treden</w:t>
      </w:r>
      <w:r>
        <w:rPr>
          <w:spacing w:val="1"/>
        </w:rPr>
        <w:t xml:space="preserve"> </w:t>
      </w:r>
      <w:r>
        <w:t>Opdrachtgever en Opdrachtnemer in overleg over het tijdstip waarop de</w:t>
      </w:r>
      <w:r>
        <w:rPr>
          <w:spacing w:val="1"/>
        </w:rPr>
        <w:t xml:space="preserve"> </w:t>
      </w:r>
      <w:r>
        <w:lastRenderedPageBreak/>
        <w:t>Opdrachtnemer</w:t>
      </w:r>
      <w:r>
        <w:rPr>
          <w:spacing w:val="-1"/>
        </w:rPr>
        <w:t xml:space="preserve"> </w:t>
      </w:r>
      <w:r>
        <w:t>hieraan</w:t>
      </w:r>
      <w:r>
        <w:rPr>
          <w:spacing w:val="-1"/>
        </w:rPr>
        <w:t xml:space="preserve"> </w:t>
      </w:r>
      <w:r>
        <w:t>kan</w:t>
      </w:r>
      <w:r>
        <w:rPr>
          <w:spacing w:val="-1"/>
        </w:rPr>
        <w:t xml:space="preserve"> </w:t>
      </w:r>
      <w:r>
        <w:t>voldoen.</w:t>
      </w:r>
    </w:p>
    <w:p w14:paraId="66705BD5" w14:textId="77777777" w:rsidR="008C6A60" w:rsidRDefault="00221308">
      <w:pPr>
        <w:pStyle w:val="Lijstalinea"/>
        <w:numPr>
          <w:ilvl w:val="2"/>
          <w:numId w:val="3"/>
        </w:numPr>
        <w:tabs>
          <w:tab w:val="left" w:pos="1739"/>
        </w:tabs>
        <w:spacing w:before="1" w:line="276" w:lineRule="auto"/>
        <w:ind w:left="1738" w:right="243" w:hanging="360"/>
      </w:pPr>
      <w:r>
        <w:t>Mocht Opdrachtnemer, bij de verwerking van de persoonsgegevens, gebruik maken</w:t>
      </w:r>
      <w:r>
        <w:rPr>
          <w:spacing w:val="-47"/>
        </w:rPr>
        <w:t xml:space="preserve"> </w:t>
      </w:r>
      <w:r>
        <w:t xml:space="preserve">van een eigen stand </w:t>
      </w:r>
      <w:proofErr w:type="spellStart"/>
      <w:r>
        <w:t>alone</w:t>
      </w:r>
      <w:proofErr w:type="spellEnd"/>
      <w:r>
        <w:t xml:space="preserve"> server dan treden Opdrachtgever en Opdrachtnemer in</w:t>
      </w:r>
      <w:r>
        <w:rPr>
          <w:spacing w:val="1"/>
        </w:rPr>
        <w:t xml:space="preserve"> </w:t>
      </w:r>
      <w:r>
        <w:t>overleg over de passende technische en organisatorische maatregelen waarbij</w:t>
      </w:r>
      <w:r>
        <w:rPr>
          <w:spacing w:val="1"/>
        </w:rPr>
        <w:t xml:space="preserve"> </w:t>
      </w:r>
      <w:r>
        <w:t>rekening wordt gehouden met de uitkomsten een eventuele Data Privacy Impact</w:t>
      </w:r>
      <w:r>
        <w:rPr>
          <w:spacing w:val="1"/>
        </w:rPr>
        <w:t xml:space="preserve"> </w:t>
      </w:r>
      <w:r>
        <w:t>Assessment</w:t>
      </w:r>
      <w:r>
        <w:rPr>
          <w:spacing w:val="-3"/>
        </w:rPr>
        <w:t xml:space="preserve"> </w:t>
      </w:r>
      <w:r>
        <w:t>(DPIA).</w:t>
      </w:r>
    </w:p>
    <w:p w14:paraId="7F7FE3CD" w14:textId="77777777" w:rsidR="008C6A60" w:rsidRDefault="00221308">
      <w:pPr>
        <w:pStyle w:val="Lijstalinea"/>
        <w:numPr>
          <w:ilvl w:val="2"/>
          <w:numId w:val="3"/>
        </w:numPr>
        <w:tabs>
          <w:tab w:val="left" w:pos="1738"/>
          <w:tab w:val="left" w:pos="1739"/>
        </w:tabs>
        <w:spacing w:line="276" w:lineRule="auto"/>
        <w:ind w:left="1738" w:right="478" w:hanging="360"/>
      </w:pPr>
      <w:r>
        <w:t>Mocht Opdrachtnemer gebruik maken van papieren dossiers, dan dient hij deze</w:t>
      </w:r>
      <w:r>
        <w:rPr>
          <w:spacing w:val="1"/>
        </w:rPr>
        <w:t xml:space="preserve"> </w:t>
      </w:r>
      <w:r>
        <w:t>passend te beveiligen, onder te brengen in een afdoende beveiligde ruimte en de</w:t>
      </w:r>
      <w:r>
        <w:rPr>
          <w:spacing w:val="-47"/>
        </w:rPr>
        <w:t xml:space="preserve"> </w:t>
      </w:r>
      <w:r>
        <w:t>autorisatie tot de dossiers te regelen, zodat onbevoegden geen toegang kunnen</w:t>
      </w:r>
      <w:r>
        <w:rPr>
          <w:spacing w:val="1"/>
        </w:rPr>
        <w:t xml:space="preserve"> </w:t>
      </w:r>
      <w:r>
        <w:t>krijgen</w:t>
      </w:r>
      <w:r>
        <w:rPr>
          <w:spacing w:val="-1"/>
        </w:rPr>
        <w:t xml:space="preserve"> </w:t>
      </w:r>
      <w:r>
        <w:t>tot</w:t>
      </w:r>
      <w:r>
        <w:rPr>
          <w:spacing w:val="-1"/>
        </w:rPr>
        <w:t xml:space="preserve"> </w:t>
      </w:r>
      <w:r>
        <w:t>de</w:t>
      </w:r>
      <w:r>
        <w:rPr>
          <w:spacing w:val="-3"/>
        </w:rPr>
        <w:t xml:space="preserve"> </w:t>
      </w:r>
      <w:r>
        <w:t>dossiers</w:t>
      </w:r>
      <w:r>
        <w:rPr>
          <w:spacing w:val="-3"/>
        </w:rPr>
        <w:t xml:space="preserve"> </w:t>
      </w:r>
      <w:r>
        <w:t>en/of</w:t>
      </w:r>
      <w:r>
        <w:rPr>
          <w:spacing w:val="-1"/>
        </w:rPr>
        <w:t xml:space="preserve"> </w:t>
      </w:r>
      <w:r>
        <w:t>persoonsgegevens</w:t>
      </w:r>
      <w:r>
        <w:rPr>
          <w:spacing w:val="-4"/>
        </w:rPr>
        <w:t xml:space="preserve"> </w:t>
      </w:r>
      <w:r>
        <w:t>en</w:t>
      </w:r>
      <w:r>
        <w:rPr>
          <w:spacing w:val="-2"/>
        </w:rPr>
        <w:t xml:space="preserve"> </w:t>
      </w:r>
      <w:r>
        <w:t>hierop</w:t>
      </w:r>
      <w:r>
        <w:rPr>
          <w:spacing w:val="-2"/>
        </w:rPr>
        <w:t xml:space="preserve"> </w:t>
      </w:r>
      <w:r>
        <w:t>adequaat</w:t>
      </w:r>
      <w:r>
        <w:rPr>
          <w:spacing w:val="-3"/>
        </w:rPr>
        <w:t xml:space="preserve"> </w:t>
      </w:r>
      <w:r>
        <w:t>toe te zien.</w:t>
      </w:r>
    </w:p>
    <w:p w14:paraId="68531F1D" w14:textId="77777777" w:rsidR="008C6A60" w:rsidRDefault="00221308">
      <w:pPr>
        <w:pStyle w:val="Lijstalinea"/>
        <w:numPr>
          <w:ilvl w:val="2"/>
          <w:numId w:val="3"/>
        </w:numPr>
        <w:tabs>
          <w:tab w:val="left" w:pos="1738"/>
          <w:tab w:val="left" w:pos="1739"/>
        </w:tabs>
        <w:spacing w:line="276" w:lineRule="auto"/>
        <w:ind w:left="1738" w:right="166" w:hanging="360"/>
      </w:pPr>
      <w:r>
        <w:t>Opdrachtgever kan de mogelijkheid onderzoeken of Opdrachtnemer gebruik kan</w:t>
      </w:r>
      <w:r>
        <w:rPr>
          <w:spacing w:val="1"/>
        </w:rPr>
        <w:t xml:space="preserve"> </w:t>
      </w:r>
      <w:r>
        <w:t>maken van de softwareapplicaties, server en/of het archief van de Opdrachtgever en</w:t>
      </w:r>
      <w:r>
        <w:rPr>
          <w:spacing w:val="-47"/>
        </w:rPr>
        <w:t xml:space="preserve"> </w:t>
      </w:r>
      <w:r>
        <w:t>maakt</w:t>
      </w:r>
      <w:r>
        <w:rPr>
          <w:spacing w:val="-1"/>
        </w:rPr>
        <w:t xml:space="preserve"> </w:t>
      </w:r>
      <w:r>
        <w:t>hierover</w:t>
      </w:r>
      <w:r>
        <w:rPr>
          <w:spacing w:val="-1"/>
        </w:rPr>
        <w:t xml:space="preserve"> </w:t>
      </w:r>
      <w:r>
        <w:t>afspraken</w:t>
      </w:r>
      <w:r>
        <w:rPr>
          <w:spacing w:val="-4"/>
        </w:rPr>
        <w:t xml:space="preserve"> </w:t>
      </w:r>
      <w:r>
        <w:t>met</w:t>
      </w:r>
      <w:r>
        <w:rPr>
          <w:spacing w:val="-3"/>
        </w:rPr>
        <w:t xml:space="preserve"> </w:t>
      </w:r>
      <w:r>
        <w:t>Opdrachtnemer.</w:t>
      </w:r>
      <w:r>
        <w:rPr>
          <w:spacing w:val="-1"/>
        </w:rPr>
        <w:t xml:space="preserve"> </w:t>
      </w:r>
      <w:r>
        <w:t>Opdrachtnemer</w:t>
      </w:r>
      <w:r>
        <w:rPr>
          <w:spacing w:val="-3"/>
        </w:rPr>
        <w:t xml:space="preserve"> </w:t>
      </w:r>
      <w:r>
        <w:t>werkt</w:t>
      </w:r>
      <w:r>
        <w:rPr>
          <w:spacing w:val="-1"/>
        </w:rPr>
        <w:t xml:space="preserve"> </w:t>
      </w:r>
      <w:r>
        <w:t>hieraan</w:t>
      </w:r>
      <w:r>
        <w:rPr>
          <w:spacing w:val="-5"/>
        </w:rPr>
        <w:t xml:space="preserve"> </w:t>
      </w:r>
      <w:r>
        <w:t>mee.</w:t>
      </w:r>
    </w:p>
    <w:p w14:paraId="57DD8E40" w14:textId="77777777" w:rsidR="008C6A60" w:rsidRDefault="00221308">
      <w:pPr>
        <w:pStyle w:val="Lijstalinea"/>
        <w:numPr>
          <w:ilvl w:val="2"/>
          <w:numId w:val="3"/>
        </w:numPr>
        <w:tabs>
          <w:tab w:val="left" w:pos="1739"/>
        </w:tabs>
        <w:spacing w:line="276" w:lineRule="auto"/>
        <w:ind w:left="1738" w:right="196" w:hanging="360"/>
      </w:pPr>
      <w:r>
        <w:t>Opdrachtgever en de verantwoordelijke medewerkers kunnen aan Opdrachtnemer</w:t>
      </w:r>
      <w:r>
        <w:rPr>
          <w:spacing w:val="1"/>
        </w:rPr>
        <w:t xml:space="preserve"> </w:t>
      </w:r>
      <w:r>
        <w:t>nadere instructies geven over passende technische en organisatorische maatregelen</w:t>
      </w:r>
      <w:r>
        <w:rPr>
          <w:spacing w:val="-47"/>
        </w:rPr>
        <w:t xml:space="preserve"> </w:t>
      </w:r>
      <w:r>
        <w:t>opdat de verwerking aan de vereisten uit de privacyregelgeving voldoet, de</w:t>
      </w:r>
      <w:r>
        <w:rPr>
          <w:spacing w:val="1"/>
        </w:rPr>
        <w:t xml:space="preserve"> </w:t>
      </w:r>
      <w:r>
        <w:t>bescherming van de rechten van de betrokkenen beter worden gewaarborgd en het</w:t>
      </w:r>
      <w:r>
        <w:rPr>
          <w:spacing w:val="-47"/>
        </w:rPr>
        <w:t xml:space="preserve"> </w:t>
      </w:r>
      <w:r>
        <w:t>beheer</w:t>
      </w:r>
      <w:r>
        <w:rPr>
          <w:spacing w:val="-3"/>
        </w:rPr>
        <w:t xml:space="preserve"> </w:t>
      </w:r>
      <w:r>
        <w:t>van</w:t>
      </w:r>
      <w:r>
        <w:rPr>
          <w:spacing w:val="-1"/>
        </w:rPr>
        <w:t xml:space="preserve"> </w:t>
      </w:r>
      <w:r>
        <w:t>de</w:t>
      </w:r>
      <w:r>
        <w:rPr>
          <w:spacing w:val="-2"/>
        </w:rPr>
        <w:t xml:space="preserve"> </w:t>
      </w:r>
      <w:r>
        <w:t>(digitale)</w:t>
      </w:r>
      <w:r>
        <w:rPr>
          <w:spacing w:val="-2"/>
        </w:rPr>
        <w:t xml:space="preserve"> </w:t>
      </w:r>
      <w:r>
        <w:t>archiefbescheiden</w:t>
      </w:r>
      <w:r>
        <w:rPr>
          <w:spacing w:val="-2"/>
        </w:rPr>
        <w:t xml:space="preserve"> </w:t>
      </w:r>
      <w:r>
        <w:t>voldoet aan</w:t>
      </w:r>
      <w:r>
        <w:rPr>
          <w:spacing w:val="-1"/>
        </w:rPr>
        <w:t xml:space="preserve"> </w:t>
      </w:r>
      <w:r>
        <w:t>de</w:t>
      </w:r>
      <w:r>
        <w:rPr>
          <w:spacing w:val="-1"/>
        </w:rPr>
        <w:t xml:space="preserve"> </w:t>
      </w:r>
      <w:r>
        <w:t>regelgeving.</w:t>
      </w:r>
    </w:p>
    <w:p w14:paraId="69A70A9C" w14:textId="77777777" w:rsidR="008C6A60" w:rsidRDefault="00221308">
      <w:pPr>
        <w:pStyle w:val="Lijstalinea"/>
        <w:numPr>
          <w:ilvl w:val="2"/>
          <w:numId w:val="3"/>
        </w:numPr>
        <w:tabs>
          <w:tab w:val="left" w:pos="1738"/>
          <w:tab w:val="left" w:pos="1739"/>
        </w:tabs>
        <w:spacing w:line="268" w:lineRule="exact"/>
        <w:ind w:left="1738" w:hanging="361"/>
      </w:pPr>
      <w:r>
        <w:t>bij</w:t>
      </w:r>
      <w:r>
        <w:rPr>
          <w:spacing w:val="-2"/>
        </w:rPr>
        <w:t xml:space="preserve"> </w:t>
      </w:r>
      <w:r>
        <w:t>aanvang</w:t>
      </w:r>
      <w:r>
        <w:rPr>
          <w:spacing w:val="-2"/>
        </w:rPr>
        <w:t xml:space="preserve"> </w:t>
      </w:r>
      <w:r>
        <w:t>van</w:t>
      </w:r>
      <w:r>
        <w:rPr>
          <w:spacing w:val="-5"/>
        </w:rPr>
        <w:t xml:space="preserve"> </w:t>
      </w:r>
      <w:r>
        <w:t>de</w:t>
      </w:r>
      <w:r>
        <w:rPr>
          <w:spacing w:val="-2"/>
        </w:rPr>
        <w:t xml:space="preserve"> </w:t>
      </w:r>
      <w:r>
        <w:t>Overeenkomst logt</w:t>
      </w:r>
      <w:r>
        <w:rPr>
          <w:spacing w:val="-4"/>
        </w:rPr>
        <w:t xml:space="preserve"> </w:t>
      </w:r>
      <w:r>
        <w:t>Opdrachtnemer</w:t>
      </w:r>
      <w:r>
        <w:rPr>
          <w:spacing w:val="-1"/>
        </w:rPr>
        <w:t xml:space="preserve"> </w:t>
      </w:r>
      <w:r>
        <w:t>de</w:t>
      </w:r>
      <w:r>
        <w:rPr>
          <w:spacing w:val="-3"/>
        </w:rPr>
        <w:t xml:space="preserve"> </w:t>
      </w:r>
      <w:r>
        <w:t>meest</w:t>
      </w:r>
      <w:r>
        <w:rPr>
          <w:spacing w:val="-2"/>
        </w:rPr>
        <w:t xml:space="preserve"> </w:t>
      </w:r>
      <w:r>
        <w:t>relevante</w:t>
      </w:r>
      <w:r>
        <w:rPr>
          <w:spacing w:val="-3"/>
        </w:rPr>
        <w:t xml:space="preserve"> </w:t>
      </w:r>
      <w:r>
        <w:t>mutaties</w:t>
      </w:r>
    </w:p>
    <w:p w14:paraId="484EE8F3" w14:textId="77777777" w:rsidR="008C6A60" w:rsidRDefault="00221308">
      <w:pPr>
        <w:pStyle w:val="Plattetekst"/>
        <w:spacing w:before="41"/>
        <w:ind w:left="1738"/>
      </w:pPr>
      <w:r>
        <w:t>c.q.</w:t>
      </w:r>
      <w:r>
        <w:rPr>
          <w:spacing w:val="-2"/>
        </w:rPr>
        <w:t xml:space="preserve"> </w:t>
      </w:r>
      <w:r>
        <w:t>bevragingen</w:t>
      </w:r>
      <w:r>
        <w:rPr>
          <w:spacing w:val="-2"/>
        </w:rPr>
        <w:t xml:space="preserve"> </w:t>
      </w:r>
      <w:r>
        <w:t>van</w:t>
      </w:r>
      <w:r>
        <w:rPr>
          <w:spacing w:val="-2"/>
        </w:rPr>
        <w:t xml:space="preserve"> </w:t>
      </w:r>
      <w:r>
        <w:t>gegevens op</w:t>
      </w:r>
      <w:r>
        <w:rPr>
          <w:spacing w:val="-2"/>
        </w:rPr>
        <w:t xml:space="preserve"> </w:t>
      </w:r>
      <w:r>
        <w:t>gebruikersniveau.</w:t>
      </w:r>
      <w:r>
        <w:rPr>
          <w:spacing w:val="-1"/>
        </w:rPr>
        <w:t xml:space="preserve"> </w:t>
      </w:r>
      <w:r>
        <w:t>Op</w:t>
      </w:r>
      <w:r>
        <w:rPr>
          <w:spacing w:val="-2"/>
        </w:rPr>
        <w:t xml:space="preserve"> </w:t>
      </w:r>
      <w:r>
        <w:t>termijn</w:t>
      </w:r>
      <w:r>
        <w:rPr>
          <w:spacing w:val="-1"/>
        </w:rPr>
        <w:t xml:space="preserve"> </w:t>
      </w:r>
      <w:r>
        <w:t>zal</w:t>
      </w:r>
      <w:r>
        <w:rPr>
          <w:spacing w:val="-1"/>
        </w:rPr>
        <w:t xml:space="preserve"> </w:t>
      </w:r>
      <w:r>
        <w:t>iedere</w:t>
      </w:r>
      <w:r>
        <w:rPr>
          <w:spacing w:val="-3"/>
        </w:rPr>
        <w:t xml:space="preserve"> </w:t>
      </w:r>
      <w:r>
        <w:t>mutatie</w:t>
      </w:r>
    </w:p>
    <w:p w14:paraId="164B89CC" w14:textId="77777777" w:rsidR="008C6A60" w:rsidRDefault="00221308">
      <w:pPr>
        <w:pStyle w:val="Plattetekst"/>
        <w:spacing w:before="41"/>
        <w:ind w:left="1738"/>
      </w:pPr>
      <w:r>
        <w:t>c.q.</w:t>
      </w:r>
      <w:r>
        <w:rPr>
          <w:spacing w:val="-2"/>
        </w:rPr>
        <w:t xml:space="preserve"> </w:t>
      </w:r>
      <w:r>
        <w:t>bevraging</w:t>
      </w:r>
      <w:r>
        <w:rPr>
          <w:spacing w:val="-1"/>
        </w:rPr>
        <w:t xml:space="preserve"> </w:t>
      </w:r>
      <w:r>
        <w:t>worden</w:t>
      </w:r>
      <w:r>
        <w:rPr>
          <w:spacing w:val="-1"/>
        </w:rPr>
        <w:t xml:space="preserve"> </w:t>
      </w:r>
      <w:proofErr w:type="spellStart"/>
      <w:r>
        <w:t>gelogged</w:t>
      </w:r>
      <w:proofErr w:type="spellEnd"/>
      <w:r>
        <w:t>.</w:t>
      </w:r>
    </w:p>
    <w:p w14:paraId="6372E3D1" w14:textId="77777777" w:rsidR="008C6A60" w:rsidRDefault="00221308">
      <w:pPr>
        <w:pStyle w:val="Lijstalinea"/>
        <w:numPr>
          <w:ilvl w:val="1"/>
          <w:numId w:val="3"/>
        </w:numPr>
        <w:tabs>
          <w:tab w:val="left" w:pos="1006"/>
          <w:tab w:val="left" w:pos="1007"/>
        </w:tabs>
        <w:spacing w:before="127"/>
        <w:ind w:hanging="709"/>
      </w:pPr>
      <w:r>
        <w:t>In</w:t>
      </w:r>
      <w:r>
        <w:rPr>
          <w:spacing w:val="-2"/>
        </w:rPr>
        <w:t xml:space="preserve"> </w:t>
      </w:r>
      <w:r>
        <w:t>aanvulling</w:t>
      </w:r>
      <w:r>
        <w:rPr>
          <w:spacing w:val="-1"/>
        </w:rPr>
        <w:t xml:space="preserve"> </w:t>
      </w:r>
      <w:r>
        <w:t>op</w:t>
      </w:r>
      <w:r>
        <w:rPr>
          <w:spacing w:val="-1"/>
        </w:rPr>
        <w:t xml:space="preserve"> </w:t>
      </w:r>
      <w:r>
        <w:t>het</w:t>
      </w:r>
      <w:r>
        <w:rPr>
          <w:spacing w:val="-1"/>
        </w:rPr>
        <w:t xml:space="preserve"> </w:t>
      </w:r>
      <w:r>
        <w:t>bepaalde</w:t>
      </w:r>
      <w:r>
        <w:rPr>
          <w:spacing w:val="1"/>
        </w:rPr>
        <w:t xml:space="preserve"> </w:t>
      </w:r>
      <w:r>
        <w:t>in</w:t>
      </w:r>
      <w:r>
        <w:rPr>
          <w:spacing w:val="-1"/>
        </w:rPr>
        <w:t xml:space="preserve"> </w:t>
      </w:r>
      <w:r>
        <w:t>artikel 14</w:t>
      </w:r>
      <w:r>
        <w:rPr>
          <w:spacing w:val="-2"/>
        </w:rPr>
        <w:t xml:space="preserve"> </w:t>
      </w:r>
      <w:r>
        <w:t>van</w:t>
      </w:r>
      <w:r>
        <w:rPr>
          <w:spacing w:val="-1"/>
        </w:rPr>
        <w:t xml:space="preserve"> </w:t>
      </w:r>
      <w:r>
        <w:t>de</w:t>
      </w:r>
      <w:r>
        <w:rPr>
          <w:spacing w:val="-4"/>
        </w:rPr>
        <w:t xml:space="preserve"> </w:t>
      </w:r>
      <w:r>
        <w:t>VNG</w:t>
      </w:r>
      <w:r>
        <w:rPr>
          <w:spacing w:val="-3"/>
        </w:rPr>
        <w:t xml:space="preserve"> </w:t>
      </w:r>
      <w:r>
        <w:t>voorwaarden</w:t>
      </w:r>
      <w:r>
        <w:rPr>
          <w:spacing w:val="1"/>
        </w:rPr>
        <w:t xml:space="preserve"> </w:t>
      </w:r>
      <w:r>
        <w:t>het</w:t>
      </w:r>
      <w:r>
        <w:rPr>
          <w:spacing w:val="-3"/>
        </w:rPr>
        <w:t xml:space="preserve"> </w:t>
      </w:r>
      <w:r>
        <w:t>volgende:</w:t>
      </w:r>
    </w:p>
    <w:p w14:paraId="499AB20D" w14:textId="77777777" w:rsidR="008C6A60" w:rsidRDefault="00221308">
      <w:pPr>
        <w:pStyle w:val="Lijstalinea"/>
        <w:numPr>
          <w:ilvl w:val="2"/>
          <w:numId w:val="3"/>
        </w:numPr>
        <w:tabs>
          <w:tab w:val="left" w:pos="1367"/>
        </w:tabs>
        <w:spacing w:before="38" w:line="276" w:lineRule="auto"/>
        <w:ind w:left="1366" w:right="309" w:hanging="360"/>
      </w:pPr>
      <w:r>
        <w:t>Opdrachtnemer is aansprakelijk op grond van het bepaalde in artikel 82 AVG; schade of</w:t>
      </w:r>
      <w:r>
        <w:rPr>
          <w:spacing w:val="-47"/>
        </w:rPr>
        <w:t xml:space="preserve"> </w:t>
      </w:r>
      <w:r>
        <w:t>nadeel voortvloeiende uit het niet nakomen van deze Overeenkomst en/of</w:t>
      </w:r>
      <w:r>
        <w:rPr>
          <w:spacing w:val="1"/>
        </w:rPr>
        <w:t xml:space="preserve"> </w:t>
      </w:r>
      <w:r>
        <w:t>Verwerkersovereenkomst, daaronder begrepen wanneer bij de verwerking niet wordt</w:t>
      </w:r>
      <w:r>
        <w:rPr>
          <w:spacing w:val="1"/>
        </w:rPr>
        <w:t xml:space="preserve"> </w:t>
      </w:r>
      <w:r>
        <w:t>voldaan aan de specifiek tot Opdrachtnemer gerichte verplichtingen van de AVG, of</w:t>
      </w:r>
      <w:r>
        <w:rPr>
          <w:spacing w:val="1"/>
        </w:rPr>
        <w:t xml:space="preserve"> </w:t>
      </w:r>
      <w:r>
        <w:t>buiten</w:t>
      </w:r>
      <w:r>
        <w:rPr>
          <w:spacing w:val="-1"/>
        </w:rPr>
        <w:t xml:space="preserve"> </w:t>
      </w:r>
      <w:r>
        <w:t>de rechtmatige</w:t>
      </w:r>
      <w:r>
        <w:rPr>
          <w:spacing w:val="1"/>
        </w:rPr>
        <w:t xml:space="preserve"> </w:t>
      </w:r>
      <w:r>
        <w:t>instructies</w:t>
      </w:r>
      <w:r>
        <w:rPr>
          <w:spacing w:val="-2"/>
        </w:rPr>
        <w:t xml:space="preserve"> </w:t>
      </w:r>
      <w:r>
        <w:t>van</w:t>
      </w:r>
      <w:r>
        <w:rPr>
          <w:spacing w:val="-2"/>
        </w:rPr>
        <w:t xml:space="preserve"> </w:t>
      </w:r>
      <w:r>
        <w:t>Opdrachtgever is gehandeld.</w:t>
      </w:r>
    </w:p>
    <w:p w14:paraId="4EAD707E" w14:textId="77777777" w:rsidR="008C6A60" w:rsidRDefault="00221308">
      <w:pPr>
        <w:pStyle w:val="Lijstalinea"/>
        <w:numPr>
          <w:ilvl w:val="2"/>
          <w:numId w:val="3"/>
        </w:numPr>
        <w:tabs>
          <w:tab w:val="left" w:pos="1367"/>
        </w:tabs>
        <w:spacing w:before="2" w:line="273" w:lineRule="auto"/>
        <w:ind w:left="1366" w:right="862" w:hanging="360"/>
      </w:pPr>
      <w:r>
        <w:t>De Opdrachtnemer vrijwaart de Opdrachtgever voor schade of nadeel voor zover</w:t>
      </w:r>
      <w:r>
        <w:rPr>
          <w:spacing w:val="-47"/>
        </w:rPr>
        <w:t xml:space="preserve"> </w:t>
      </w:r>
      <w:r>
        <w:t>ontstaan</w:t>
      </w:r>
      <w:r>
        <w:rPr>
          <w:spacing w:val="-4"/>
        </w:rPr>
        <w:t xml:space="preserve"> </w:t>
      </w:r>
      <w:r>
        <w:t>door werkzaamheid</w:t>
      </w:r>
      <w:r>
        <w:rPr>
          <w:spacing w:val="-1"/>
        </w:rPr>
        <w:t xml:space="preserve"> </w:t>
      </w:r>
      <w:r>
        <w:t>van</w:t>
      </w:r>
      <w:r>
        <w:rPr>
          <w:spacing w:val="-1"/>
        </w:rPr>
        <w:t xml:space="preserve"> </w:t>
      </w:r>
      <w:r>
        <w:t>de</w:t>
      </w:r>
      <w:r>
        <w:rPr>
          <w:spacing w:val="-3"/>
        </w:rPr>
        <w:t xml:space="preserve"> </w:t>
      </w:r>
      <w:r>
        <w:t>verwerker.</w:t>
      </w:r>
    </w:p>
    <w:p w14:paraId="6EC16E75" w14:textId="77777777" w:rsidR="008C6A60" w:rsidRDefault="00221308">
      <w:pPr>
        <w:pStyle w:val="Lijstalinea"/>
        <w:numPr>
          <w:ilvl w:val="2"/>
          <w:numId w:val="3"/>
        </w:numPr>
        <w:tabs>
          <w:tab w:val="left" w:pos="1366"/>
          <w:tab w:val="left" w:pos="1367"/>
        </w:tabs>
        <w:spacing w:before="4" w:line="276" w:lineRule="auto"/>
        <w:ind w:left="1366" w:right="184" w:hanging="360"/>
      </w:pPr>
      <w:r>
        <w:t>Indien de Opdrachtnemer de in de Verwerkersovereenkomst neergelegde verplichtingen</w:t>
      </w:r>
      <w:r>
        <w:rPr>
          <w:spacing w:val="-47"/>
        </w:rPr>
        <w:t xml:space="preserve"> </w:t>
      </w:r>
      <w:r>
        <w:t>niet of niet-tijdig nakomt en de Autoriteit Persoonsgegevens, of een andere</w:t>
      </w:r>
      <w:r>
        <w:rPr>
          <w:spacing w:val="1"/>
        </w:rPr>
        <w:t xml:space="preserve"> </w:t>
      </w:r>
      <w:r>
        <w:t>toezichthouder Opdrachtgever dientengevolge een bestuurlijke boete oplegt, is de</w:t>
      </w:r>
      <w:r>
        <w:rPr>
          <w:spacing w:val="1"/>
        </w:rPr>
        <w:t xml:space="preserve"> </w:t>
      </w:r>
      <w:r>
        <w:t>Opdrachtnemer hiervoor aansprakelijk en zal de Opdrachtgever een contractuele boete</w:t>
      </w:r>
      <w:r>
        <w:rPr>
          <w:spacing w:val="1"/>
        </w:rPr>
        <w:t xml:space="preserve"> </w:t>
      </w:r>
      <w:r>
        <w:t>ter hoogte van hetzelfde bedrag opleggen aan de Opdrachtnemer. Deze boete is niet</w:t>
      </w:r>
      <w:r>
        <w:rPr>
          <w:spacing w:val="1"/>
        </w:rPr>
        <w:t xml:space="preserve"> </w:t>
      </w:r>
      <w:r>
        <w:t>vatbaar voor verrekening en opschorting en laat de rechten van de Opdrachtgever op</w:t>
      </w:r>
      <w:r>
        <w:rPr>
          <w:spacing w:val="1"/>
        </w:rPr>
        <w:t xml:space="preserve"> </w:t>
      </w:r>
      <w:r>
        <w:t>nakoming</w:t>
      </w:r>
      <w:r>
        <w:rPr>
          <w:spacing w:val="-2"/>
        </w:rPr>
        <w:t xml:space="preserve"> </w:t>
      </w:r>
      <w:r>
        <w:t>en</w:t>
      </w:r>
      <w:r>
        <w:rPr>
          <w:spacing w:val="-1"/>
        </w:rPr>
        <w:t xml:space="preserve"> </w:t>
      </w:r>
      <w:r>
        <w:t>schadevergoeding</w:t>
      </w:r>
      <w:r>
        <w:rPr>
          <w:spacing w:val="-1"/>
        </w:rPr>
        <w:t xml:space="preserve"> </w:t>
      </w:r>
      <w:r>
        <w:t>onverlet.</w:t>
      </w:r>
    </w:p>
    <w:p w14:paraId="0DB772CC" w14:textId="77777777" w:rsidR="008C6A60" w:rsidRDefault="008C6A60">
      <w:pPr>
        <w:pStyle w:val="Plattetekst"/>
        <w:spacing w:before="3"/>
        <w:rPr>
          <w:sz w:val="25"/>
        </w:rPr>
      </w:pPr>
    </w:p>
    <w:p w14:paraId="51BBABFD" w14:textId="77777777" w:rsidR="008C6A60" w:rsidRDefault="00221308">
      <w:pPr>
        <w:pStyle w:val="Kop1"/>
        <w:tabs>
          <w:tab w:val="left" w:pos="1717"/>
        </w:tabs>
      </w:pPr>
      <w:r>
        <w:t>Artikel</w:t>
      </w:r>
      <w:r>
        <w:rPr>
          <w:spacing w:val="-3"/>
        </w:rPr>
        <w:t xml:space="preserve"> </w:t>
      </w:r>
      <w:r>
        <w:t>9.</w:t>
      </w:r>
      <w:r>
        <w:tab/>
        <w:t>Integriteitsbepaling</w:t>
      </w:r>
    </w:p>
    <w:p w14:paraId="27C1E560" w14:textId="77777777" w:rsidR="008C6A60" w:rsidRDefault="00221308">
      <w:pPr>
        <w:pStyle w:val="Plattetekst"/>
        <w:spacing w:before="41" w:line="276" w:lineRule="auto"/>
        <w:ind w:left="999" w:right="257" w:firstLine="7"/>
      </w:pPr>
      <w:r>
        <w:t>Opdrachtnemer verklaart dat hij ter verkrijging van deze Overeenkomst Personeel van</w:t>
      </w:r>
      <w:r>
        <w:rPr>
          <w:spacing w:val="1"/>
        </w:rPr>
        <w:t xml:space="preserve"> </w:t>
      </w:r>
      <w:r>
        <w:t>Opdrachtgever generlei voordeel heeft geboden, gegeven, doen aanbieden of doen geven.</w:t>
      </w:r>
      <w:r>
        <w:rPr>
          <w:spacing w:val="1"/>
        </w:rPr>
        <w:t xml:space="preserve"> </w:t>
      </w:r>
      <w:r>
        <w:t>Hij zal dat ook niet alsnog doen teneinde personen in dienst van Opdrachtgever te bewegen</w:t>
      </w:r>
      <w:r>
        <w:rPr>
          <w:spacing w:val="-47"/>
        </w:rPr>
        <w:t xml:space="preserve"> </w:t>
      </w:r>
      <w:r>
        <w:t>enige</w:t>
      </w:r>
      <w:r>
        <w:rPr>
          <w:spacing w:val="1"/>
        </w:rPr>
        <w:t xml:space="preserve"> </w:t>
      </w:r>
      <w:r>
        <w:t>handeling</w:t>
      </w:r>
      <w:r>
        <w:rPr>
          <w:spacing w:val="-1"/>
        </w:rPr>
        <w:t xml:space="preserve"> </w:t>
      </w:r>
      <w:r>
        <w:t>te</w:t>
      </w:r>
      <w:r>
        <w:rPr>
          <w:spacing w:val="-2"/>
        </w:rPr>
        <w:t xml:space="preserve"> </w:t>
      </w:r>
      <w:r>
        <w:t>verrichten of na</w:t>
      </w:r>
      <w:r>
        <w:rPr>
          <w:spacing w:val="-3"/>
        </w:rPr>
        <w:t xml:space="preserve"> </w:t>
      </w:r>
      <w:r>
        <w:t>te</w:t>
      </w:r>
      <w:r>
        <w:rPr>
          <w:spacing w:val="-2"/>
        </w:rPr>
        <w:t xml:space="preserve"> </w:t>
      </w:r>
      <w:r>
        <w:t>laten.</w:t>
      </w:r>
    </w:p>
    <w:p w14:paraId="54894CE5" w14:textId="77777777" w:rsidR="008C6A60" w:rsidRDefault="008C6A60">
      <w:pPr>
        <w:pStyle w:val="Plattetekst"/>
        <w:spacing w:before="5"/>
        <w:rPr>
          <w:sz w:val="25"/>
        </w:rPr>
      </w:pPr>
    </w:p>
    <w:p w14:paraId="3257CFCC" w14:textId="77777777" w:rsidR="008C6A60" w:rsidRDefault="00221308">
      <w:pPr>
        <w:pStyle w:val="Kop1"/>
        <w:tabs>
          <w:tab w:val="left" w:pos="1717"/>
        </w:tabs>
      </w:pPr>
      <w:r>
        <w:t>Artikel</w:t>
      </w:r>
      <w:r>
        <w:rPr>
          <w:spacing w:val="-3"/>
        </w:rPr>
        <w:t xml:space="preserve"> </w:t>
      </w:r>
      <w:r>
        <w:t>10.</w:t>
      </w:r>
      <w:r>
        <w:tab/>
        <w:t>Gegevens</w:t>
      </w:r>
      <w:r>
        <w:rPr>
          <w:spacing w:val="-2"/>
        </w:rPr>
        <w:t xml:space="preserve"> </w:t>
      </w:r>
      <w:r>
        <w:t>en</w:t>
      </w:r>
      <w:r>
        <w:rPr>
          <w:spacing w:val="-3"/>
        </w:rPr>
        <w:t xml:space="preserve"> </w:t>
      </w:r>
      <w:r>
        <w:t>resultaten</w:t>
      </w:r>
    </w:p>
    <w:p w14:paraId="6DCBA072" w14:textId="77777777" w:rsidR="008C6A60" w:rsidRDefault="00221308">
      <w:pPr>
        <w:pStyle w:val="Lijstalinea"/>
        <w:numPr>
          <w:ilvl w:val="1"/>
          <w:numId w:val="2"/>
        </w:numPr>
        <w:tabs>
          <w:tab w:val="left" w:pos="1006"/>
          <w:tab w:val="left" w:pos="1007"/>
        </w:tabs>
        <w:spacing w:before="40" w:line="276" w:lineRule="auto"/>
        <w:ind w:right="211"/>
      </w:pPr>
      <w:r>
        <w:t>Opdrachtnemer draagt er zorg voor dat alle informatie, gegevens en resultaten (data)</w:t>
      </w:r>
      <w:r>
        <w:rPr>
          <w:spacing w:val="1"/>
        </w:rPr>
        <w:t xml:space="preserve"> </w:t>
      </w:r>
      <w:r>
        <w:t>kosteloos uiterlijk binnen één maand na afloop van de Overeenkomst door haar aan</w:t>
      </w:r>
      <w:r>
        <w:rPr>
          <w:spacing w:val="1"/>
        </w:rPr>
        <w:t xml:space="preserve"> </w:t>
      </w:r>
      <w:r>
        <w:lastRenderedPageBreak/>
        <w:t>Opdrachtgever worden verstrekt. Alle data dient minimaal in bewerkbare format te worden</w:t>
      </w:r>
      <w:r>
        <w:rPr>
          <w:spacing w:val="1"/>
        </w:rPr>
        <w:t xml:space="preserve"> </w:t>
      </w:r>
      <w:r>
        <w:t>verstrekt, tenzij Opdrachtgever zelf de oorspronkelijke data in niet-bewerkbare format heeft</w:t>
      </w:r>
      <w:r>
        <w:rPr>
          <w:spacing w:val="-47"/>
        </w:rPr>
        <w:t xml:space="preserve"> </w:t>
      </w:r>
      <w:r>
        <w:t>aangeleverd.</w:t>
      </w:r>
    </w:p>
    <w:p w14:paraId="37D71F5D" w14:textId="77777777" w:rsidR="008C6A60" w:rsidRDefault="008C6A60">
      <w:pPr>
        <w:pStyle w:val="Plattetekst"/>
        <w:spacing w:before="3"/>
        <w:rPr>
          <w:sz w:val="25"/>
        </w:rPr>
      </w:pPr>
    </w:p>
    <w:p w14:paraId="52DB06A1" w14:textId="77777777" w:rsidR="008C6A60" w:rsidRDefault="00221308">
      <w:pPr>
        <w:pStyle w:val="Lijstalinea"/>
        <w:numPr>
          <w:ilvl w:val="1"/>
          <w:numId w:val="2"/>
        </w:numPr>
        <w:tabs>
          <w:tab w:val="left" w:pos="1006"/>
          <w:tab w:val="left" w:pos="1007"/>
        </w:tabs>
        <w:spacing w:line="276" w:lineRule="auto"/>
        <w:ind w:right="136"/>
      </w:pPr>
      <w:r>
        <w:t>Partijen kunnen overeenkomen dat informatie en gegevens welke door Opdrachtgever bij</w:t>
      </w:r>
      <w:r>
        <w:rPr>
          <w:spacing w:val="1"/>
        </w:rPr>
        <w:t xml:space="preserve"> </w:t>
      </w:r>
      <w:r>
        <w:t>aanvang van de Overeenkomst dan wel gedurende de Overeenkomst aan Opdrachtnemer ter</w:t>
      </w:r>
      <w:r>
        <w:rPr>
          <w:spacing w:val="-47"/>
        </w:rPr>
        <w:t xml:space="preserve"> </w:t>
      </w:r>
      <w:r>
        <w:t>beschikking</w:t>
      </w:r>
      <w:r>
        <w:rPr>
          <w:spacing w:val="-2"/>
        </w:rPr>
        <w:t xml:space="preserve"> </w:t>
      </w:r>
      <w:r>
        <w:t>heeft</w:t>
      </w:r>
      <w:r>
        <w:rPr>
          <w:spacing w:val="-1"/>
        </w:rPr>
        <w:t xml:space="preserve"> </w:t>
      </w:r>
      <w:r>
        <w:t>gesteld</w:t>
      </w:r>
      <w:r>
        <w:rPr>
          <w:spacing w:val="-4"/>
        </w:rPr>
        <w:t xml:space="preserve"> </w:t>
      </w:r>
      <w:r>
        <w:t>c.q.</w:t>
      </w:r>
      <w:r>
        <w:rPr>
          <w:spacing w:val="-1"/>
        </w:rPr>
        <w:t xml:space="preserve"> </w:t>
      </w:r>
      <w:r>
        <w:t>heeft</w:t>
      </w:r>
      <w:r>
        <w:rPr>
          <w:spacing w:val="-3"/>
        </w:rPr>
        <w:t xml:space="preserve"> </w:t>
      </w:r>
      <w:r>
        <w:t>verstrekt,</w:t>
      </w:r>
      <w:r>
        <w:rPr>
          <w:spacing w:val="-1"/>
        </w:rPr>
        <w:t xml:space="preserve"> </w:t>
      </w:r>
      <w:r>
        <w:t>worden</w:t>
      </w:r>
      <w:r>
        <w:rPr>
          <w:spacing w:val="-2"/>
        </w:rPr>
        <w:t xml:space="preserve"> </w:t>
      </w:r>
      <w:r>
        <w:t>vernietigd</w:t>
      </w:r>
      <w:r>
        <w:rPr>
          <w:spacing w:val="-2"/>
        </w:rPr>
        <w:t xml:space="preserve"> </w:t>
      </w:r>
      <w:r>
        <w:t>in</w:t>
      </w:r>
      <w:r>
        <w:rPr>
          <w:spacing w:val="-1"/>
        </w:rPr>
        <w:t xml:space="preserve"> </w:t>
      </w:r>
      <w:r>
        <w:t>plaats</w:t>
      </w:r>
      <w:r>
        <w:rPr>
          <w:spacing w:val="-2"/>
        </w:rPr>
        <w:t xml:space="preserve"> </w:t>
      </w:r>
      <w:r>
        <w:t>van</w:t>
      </w:r>
      <w:r>
        <w:rPr>
          <w:spacing w:val="-2"/>
        </w:rPr>
        <w:t xml:space="preserve"> </w:t>
      </w:r>
      <w:proofErr w:type="spellStart"/>
      <w:r>
        <w:t>teruggeleverd</w:t>
      </w:r>
      <w:proofErr w:type="spellEnd"/>
      <w:r>
        <w:t>.</w:t>
      </w:r>
    </w:p>
    <w:p w14:paraId="379A3225" w14:textId="77777777" w:rsidR="008C6A60" w:rsidRDefault="008C6A60">
      <w:pPr>
        <w:pStyle w:val="Plattetekst"/>
        <w:spacing w:before="4"/>
        <w:rPr>
          <w:sz w:val="25"/>
        </w:rPr>
      </w:pPr>
    </w:p>
    <w:p w14:paraId="31827F3F" w14:textId="77777777" w:rsidR="008C6A60" w:rsidRDefault="00221308">
      <w:pPr>
        <w:pStyle w:val="Lijstalinea"/>
        <w:numPr>
          <w:ilvl w:val="1"/>
          <w:numId w:val="2"/>
        </w:numPr>
        <w:tabs>
          <w:tab w:val="left" w:pos="1006"/>
          <w:tab w:val="left" w:pos="1007"/>
        </w:tabs>
        <w:spacing w:line="276" w:lineRule="auto"/>
        <w:ind w:right="114"/>
      </w:pPr>
      <w:r>
        <w:t>In geval</w:t>
      </w:r>
      <w:r>
        <w:rPr>
          <w:spacing w:val="2"/>
        </w:rPr>
        <w:t xml:space="preserve"> </w:t>
      </w:r>
      <w:r>
        <w:t>Opdrachtnemer</w:t>
      </w:r>
      <w:r>
        <w:rPr>
          <w:spacing w:val="2"/>
        </w:rPr>
        <w:t xml:space="preserve"> </w:t>
      </w:r>
      <w:r>
        <w:t>gegevens</w:t>
      </w:r>
      <w:r>
        <w:rPr>
          <w:spacing w:val="-1"/>
        </w:rPr>
        <w:t xml:space="preserve"> </w:t>
      </w:r>
      <w:r>
        <w:t>en/of</w:t>
      </w:r>
      <w:r>
        <w:rPr>
          <w:spacing w:val="2"/>
        </w:rPr>
        <w:t xml:space="preserve"> </w:t>
      </w:r>
      <w:r>
        <w:t>resultaten</w:t>
      </w:r>
      <w:r>
        <w:rPr>
          <w:spacing w:val="2"/>
        </w:rPr>
        <w:t xml:space="preserve"> </w:t>
      </w:r>
      <w:r>
        <w:t>op</w:t>
      </w:r>
      <w:r>
        <w:rPr>
          <w:spacing w:val="-3"/>
        </w:rPr>
        <w:t xml:space="preserve"> </w:t>
      </w:r>
      <w:r>
        <w:t>grond</w:t>
      </w:r>
      <w:r>
        <w:rPr>
          <w:spacing w:val="1"/>
        </w:rPr>
        <w:t xml:space="preserve"> </w:t>
      </w:r>
      <w:r>
        <w:t>van</w:t>
      </w:r>
      <w:r>
        <w:rPr>
          <w:spacing w:val="-2"/>
        </w:rPr>
        <w:t xml:space="preserve"> </w:t>
      </w:r>
      <w:r>
        <w:t>wet-</w:t>
      </w:r>
      <w:r>
        <w:rPr>
          <w:spacing w:val="1"/>
        </w:rPr>
        <w:t xml:space="preserve"> </w:t>
      </w:r>
      <w:r>
        <w:t>en/of regelgeving</w:t>
      </w:r>
      <w:r>
        <w:rPr>
          <w:spacing w:val="1"/>
        </w:rPr>
        <w:t xml:space="preserve"> </w:t>
      </w:r>
      <w:r>
        <w:t>en/of de op haar toepasselijke en algemeen aanvaarde beroepsregels onder zich dient te</w:t>
      </w:r>
      <w:r>
        <w:rPr>
          <w:spacing w:val="1"/>
        </w:rPr>
        <w:t xml:space="preserve"> </w:t>
      </w:r>
      <w:r>
        <w:t>houden, wordt de reikwijdte van leden 1, eerste volzin, en 2 van dit artikel inzake</w:t>
      </w:r>
      <w:r>
        <w:rPr>
          <w:spacing w:val="1"/>
        </w:rPr>
        <w:t xml:space="preserve"> </w:t>
      </w:r>
      <w:proofErr w:type="spellStart"/>
      <w:r>
        <w:t>teruglevering</w:t>
      </w:r>
      <w:proofErr w:type="spellEnd"/>
      <w:r>
        <w:t xml:space="preserve"> en vernietiging beperkt tot die gegevens en/of die resultaten die blijkens de</w:t>
      </w:r>
      <w:r>
        <w:rPr>
          <w:spacing w:val="1"/>
        </w:rPr>
        <w:t xml:space="preserve"> </w:t>
      </w:r>
      <w:r>
        <w:t>betreffende wet/regelgeving/beroepsregels door Opdrachtnemer bewaard moeten worden.</w:t>
      </w:r>
      <w:r>
        <w:rPr>
          <w:spacing w:val="1"/>
        </w:rPr>
        <w:t xml:space="preserve"> </w:t>
      </w:r>
      <w:r>
        <w:t>Na afloop van de betreffende termijn is Opdrachtnemer gehouden de gegevens en/of</w:t>
      </w:r>
      <w:r>
        <w:rPr>
          <w:spacing w:val="1"/>
        </w:rPr>
        <w:t xml:space="preserve"> </w:t>
      </w:r>
      <w:r>
        <w:t>resultaten te vernietigen. Op eerste verzoek van Opdrachtgever dient Opdrachtnemer dit aan</w:t>
      </w:r>
      <w:r>
        <w:rPr>
          <w:spacing w:val="-47"/>
        </w:rPr>
        <w:t xml:space="preserve"> </w:t>
      </w:r>
      <w:r>
        <w:t>te tonen.</w:t>
      </w:r>
    </w:p>
    <w:p w14:paraId="76586A80" w14:textId="77777777" w:rsidR="008C6A60" w:rsidRDefault="008C6A60">
      <w:pPr>
        <w:pStyle w:val="Plattetekst"/>
      </w:pPr>
    </w:p>
    <w:p w14:paraId="38FAAFCE" w14:textId="77777777" w:rsidR="008C6A60" w:rsidRDefault="00221308">
      <w:pPr>
        <w:pStyle w:val="Lijstalinea"/>
        <w:numPr>
          <w:ilvl w:val="1"/>
          <w:numId w:val="2"/>
        </w:numPr>
        <w:tabs>
          <w:tab w:val="left" w:pos="1006"/>
          <w:tab w:val="left" w:pos="1007"/>
        </w:tabs>
        <w:spacing w:line="276" w:lineRule="auto"/>
        <w:ind w:right="210"/>
      </w:pPr>
      <w:r>
        <w:t>Met betrekking tot publicatie geldt dat uitsluitend Opdrachtgever bevoegd is om (delen van)</w:t>
      </w:r>
      <w:r>
        <w:rPr>
          <w:spacing w:val="-47"/>
        </w:rPr>
        <w:t xml:space="preserve"> </w:t>
      </w:r>
      <w:r>
        <w:t>de rapportage</w:t>
      </w:r>
      <w:r>
        <w:rPr>
          <w:spacing w:val="-3"/>
        </w:rPr>
        <w:t xml:space="preserve"> </w:t>
      </w:r>
      <w:r>
        <w:t>openbaar</w:t>
      </w:r>
      <w:r>
        <w:rPr>
          <w:spacing w:val="-1"/>
        </w:rPr>
        <w:t xml:space="preserve"> </w:t>
      </w:r>
      <w:r>
        <w:t>te</w:t>
      </w:r>
      <w:r>
        <w:rPr>
          <w:spacing w:val="-2"/>
        </w:rPr>
        <w:t xml:space="preserve"> </w:t>
      </w:r>
      <w:r>
        <w:t>maken.</w:t>
      </w:r>
      <w:r>
        <w:rPr>
          <w:spacing w:val="-2"/>
        </w:rPr>
        <w:t xml:space="preserve"> </w:t>
      </w:r>
      <w:r>
        <w:t>Indien</w:t>
      </w:r>
      <w:r>
        <w:rPr>
          <w:spacing w:val="-2"/>
        </w:rPr>
        <w:t xml:space="preserve"> </w:t>
      </w:r>
      <w:r>
        <w:t>Opdrachtgever daartoe besluit,</w:t>
      </w:r>
      <w:r>
        <w:rPr>
          <w:spacing w:val="-1"/>
        </w:rPr>
        <w:t xml:space="preserve"> </w:t>
      </w:r>
      <w:r>
        <w:t>vermeldt hij</w:t>
      </w:r>
    </w:p>
    <w:p w14:paraId="56201762" w14:textId="77777777" w:rsidR="008C6A60" w:rsidRDefault="00221308">
      <w:pPr>
        <w:pStyle w:val="Plattetekst"/>
        <w:spacing w:before="37" w:line="276" w:lineRule="auto"/>
        <w:ind w:left="1006" w:right="317"/>
      </w:pPr>
      <w:r>
        <w:t>daarbij Opdrachtnemer als uitvoerend bureau. Indien Opdrachtgever gelijktijdig met de</w:t>
      </w:r>
      <w:r>
        <w:rPr>
          <w:spacing w:val="1"/>
        </w:rPr>
        <w:t xml:space="preserve"> </w:t>
      </w:r>
      <w:r>
        <w:t>publicatie van het eindrapport een toelichting of commentaar daarop openbaar wil maken,</w:t>
      </w:r>
      <w:r>
        <w:rPr>
          <w:spacing w:val="-47"/>
        </w:rPr>
        <w:t xml:space="preserve"> </w:t>
      </w:r>
      <w:r>
        <w:t>pleegt</w:t>
      </w:r>
      <w:r>
        <w:rPr>
          <w:spacing w:val="-1"/>
        </w:rPr>
        <w:t xml:space="preserve"> </w:t>
      </w:r>
      <w:r>
        <w:t>hij daarover</w:t>
      </w:r>
      <w:r>
        <w:rPr>
          <w:spacing w:val="-2"/>
        </w:rPr>
        <w:t xml:space="preserve"> </w:t>
      </w:r>
      <w:r>
        <w:t>voorafgaand</w:t>
      </w:r>
      <w:r>
        <w:rPr>
          <w:spacing w:val="-1"/>
        </w:rPr>
        <w:t xml:space="preserve"> </w:t>
      </w:r>
      <w:r>
        <w:t>overleg</w:t>
      </w:r>
      <w:r>
        <w:rPr>
          <w:spacing w:val="-3"/>
        </w:rPr>
        <w:t xml:space="preserve"> </w:t>
      </w:r>
      <w:r>
        <w:t>met Opdrachtnemer.</w:t>
      </w:r>
    </w:p>
    <w:p w14:paraId="282DF693" w14:textId="77777777" w:rsidR="008C6A60" w:rsidRDefault="008C6A60">
      <w:pPr>
        <w:pStyle w:val="Plattetekst"/>
        <w:spacing w:before="4"/>
        <w:rPr>
          <w:sz w:val="25"/>
        </w:rPr>
      </w:pPr>
    </w:p>
    <w:p w14:paraId="0659356E" w14:textId="77777777" w:rsidR="008C6A60" w:rsidRDefault="00221308">
      <w:pPr>
        <w:pStyle w:val="Kop1"/>
        <w:tabs>
          <w:tab w:val="left" w:pos="1717"/>
        </w:tabs>
      </w:pPr>
      <w:r>
        <w:t>Artikel</w:t>
      </w:r>
      <w:r>
        <w:rPr>
          <w:spacing w:val="-3"/>
        </w:rPr>
        <w:t xml:space="preserve"> </w:t>
      </w:r>
      <w:r>
        <w:t>11.</w:t>
      </w:r>
      <w:r>
        <w:tab/>
        <w:t>Slotbepaling</w:t>
      </w:r>
    </w:p>
    <w:p w14:paraId="27637024" w14:textId="77777777" w:rsidR="008C6A60" w:rsidRDefault="00221308">
      <w:pPr>
        <w:pStyle w:val="Lijstalinea"/>
        <w:numPr>
          <w:ilvl w:val="1"/>
          <w:numId w:val="1"/>
        </w:numPr>
        <w:tabs>
          <w:tab w:val="left" w:pos="1006"/>
          <w:tab w:val="left" w:pos="1007"/>
        </w:tabs>
        <w:spacing w:before="39" w:line="276" w:lineRule="auto"/>
        <w:ind w:right="377"/>
      </w:pPr>
      <w:r>
        <w:t>Afwijkingen van deze Overeenkomst zijn slechts bindend voor zover zij uitdrukkelijk tussen</w:t>
      </w:r>
      <w:r>
        <w:rPr>
          <w:spacing w:val="-47"/>
        </w:rPr>
        <w:t xml:space="preserve"> </w:t>
      </w:r>
      <w:r>
        <w:t>Partijen</w:t>
      </w:r>
      <w:r>
        <w:rPr>
          <w:spacing w:val="-4"/>
        </w:rPr>
        <w:t xml:space="preserve"> </w:t>
      </w:r>
      <w:r>
        <w:t>schriftelijk zijn</w:t>
      </w:r>
      <w:r>
        <w:rPr>
          <w:spacing w:val="-3"/>
        </w:rPr>
        <w:t xml:space="preserve"> </w:t>
      </w:r>
      <w:r>
        <w:t>overeengekomen.</w:t>
      </w:r>
    </w:p>
    <w:p w14:paraId="2CD1CAE1" w14:textId="77777777" w:rsidR="008C6A60" w:rsidRDefault="008C6A60">
      <w:pPr>
        <w:pStyle w:val="Plattetekst"/>
        <w:spacing w:before="3"/>
        <w:rPr>
          <w:sz w:val="25"/>
        </w:rPr>
      </w:pPr>
    </w:p>
    <w:p w14:paraId="0760DD41" w14:textId="77777777" w:rsidR="008C6A60" w:rsidRDefault="00221308">
      <w:pPr>
        <w:pStyle w:val="Lijstalinea"/>
        <w:numPr>
          <w:ilvl w:val="1"/>
          <w:numId w:val="1"/>
        </w:numPr>
        <w:tabs>
          <w:tab w:val="left" w:pos="1006"/>
          <w:tab w:val="left" w:pos="1007"/>
        </w:tabs>
        <w:spacing w:before="1" w:line="276" w:lineRule="auto"/>
        <w:ind w:right="418"/>
      </w:pPr>
      <w:r>
        <w:t>Door ondertekening van deze Overeenkomst vervallen alle eventueel eerder door Partijen</w:t>
      </w:r>
      <w:r>
        <w:rPr>
          <w:spacing w:val="-47"/>
        </w:rPr>
        <w:t xml:space="preserve"> </w:t>
      </w:r>
      <w:r>
        <w:t>gemaakte mondelinge en schriftelijke afspraken omtrent de hierbij overeengekomen</w:t>
      </w:r>
      <w:r>
        <w:rPr>
          <w:spacing w:val="1"/>
        </w:rPr>
        <w:t xml:space="preserve"> </w:t>
      </w:r>
      <w:r>
        <w:t>Diensten.</w:t>
      </w:r>
    </w:p>
    <w:p w14:paraId="2A14ACFA" w14:textId="77777777" w:rsidR="008C6A60" w:rsidRDefault="008C6A60">
      <w:pPr>
        <w:pStyle w:val="Plattetekst"/>
      </w:pPr>
    </w:p>
    <w:p w14:paraId="763CCCA8" w14:textId="77777777" w:rsidR="008C6A60" w:rsidRDefault="008C6A60">
      <w:pPr>
        <w:pStyle w:val="Plattetekst"/>
        <w:spacing w:before="9"/>
        <w:rPr>
          <w:sz w:val="28"/>
        </w:rPr>
      </w:pPr>
    </w:p>
    <w:p w14:paraId="15844112" w14:textId="77777777" w:rsidR="008C6A60" w:rsidRDefault="00221308">
      <w:pPr>
        <w:pStyle w:val="Plattetekst"/>
        <w:spacing w:line="273" w:lineRule="auto"/>
        <w:ind w:left="298" w:right="1192"/>
      </w:pPr>
      <w:r>
        <w:t>Aldus op de laatste van de twee hierna genoemde data overeengekomen en in tweevoud</w:t>
      </w:r>
      <w:r>
        <w:rPr>
          <w:spacing w:val="-47"/>
        </w:rPr>
        <w:t xml:space="preserve"> </w:t>
      </w:r>
      <w:r>
        <w:t>ondertekend,</w:t>
      </w:r>
    </w:p>
    <w:p w14:paraId="0DC102B8" w14:textId="77777777" w:rsidR="008C6A60" w:rsidRDefault="008C6A60">
      <w:pPr>
        <w:pStyle w:val="Plattetekst"/>
        <w:spacing w:before="1"/>
        <w:rPr>
          <w:sz w:val="21"/>
        </w:rPr>
      </w:pPr>
    </w:p>
    <w:p w14:paraId="409202A4" w14:textId="59F1347B" w:rsidR="008C6A60" w:rsidRDefault="00705908">
      <w:pPr>
        <w:pStyle w:val="Plattetekst"/>
        <w:tabs>
          <w:tab w:val="left" w:pos="5970"/>
        </w:tabs>
        <w:spacing w:before="57"/>
        <w:ind w:left="298"/>
      </w:pPr>
      <w:r>
        <w:t>Mook en Middelaar</w:t>
      </w:r>
      <w:r w:rsidR="00221308">
        <w:t>,</w:t>
      </w:r>
      <w:r w:rsidR="00221308">
        <w:rPr>
          <w:spacing w:val="-1"/>
        </w:rPr>
        <w:t xml:space="preserve"> </w:t>
      </w:r>
      <w:r w:rsidR="00221308">
        <w:t>[</w:t>
      </w:r>
      <w:r w:rsidR="00221308">
        <w:rPr>
          <w:shd w:val="clear" w:color="auto" w:fill="D2D2D2"/>
        </w:rPr>
        <w:t>datum</w:t>
      </w:r>
      <w:r w:rsidR="00221308">
        <w:t>]</w:t>
      </w:r>
      <w:r w:rsidR="00221308">
        <w:tab/>
      </w:r>
      <w:r w:rsidR="00221308">
        <w:rPr>
          <w:shd w:val="clear" w:color="auto" w:fill="D2D2D2"/>
        </w:rPr>
        <w:t>[Plaats], [datum]</w:t>
      </w:r>
    </w:p>
    <w:p w14:paraId="3C7C3774" w14:textId="77777777" w:rsidR="008C6A60" w:rsidRDefault="008C6A60">
      <w:pPr>
        <w:pStyle w:val="Plattetekst"/>
        <w:rPr>
          <w:sz w:val="20"/>
        </w:rPr>
      </w:pPr>
    </w:p>
    <w:p w14:paraId="046829DF" w14:textId="77777777" w:rsidR="008C6A60" w:rsidRDefault="008C6A60">
      <w:pPr>
        <w:pStyle w:val="Plattetekst"/>
        <w:spacing w:before="3"/>
        <w:rPr>
          <w:sz w:val="29"/>
        </w:rPr>
      </w:pPr>
    </w:p>
    <w:p w14:paraId="1DB1BA14" w14:textId="7773FD76" w:rsidR="004940C2" w:rsidRDefault="00221308">
      <w:pPr>
        <w:pStyle w:val="Plattetekst"/>
        <w:tabs>
          <w:tab w:val="left" w:pos="5970"/>
        </w:tabs>
        <w:spacing w:before="56" w:line="273" w:lineRule="auto"/>
        <w:ind w:left="298" w:right="1396"/>
      </w:pPr>
      <w:r>
        <w:t>Gemeente</w:t>
      </w:r>
      <w:r>
        <w:rPr>
          <w:spacing w:val="-1"/>
        </w:rPr>
        <w:t xml:space="preserve"> </w:t>
      </w:r>
      <w:r w:rsidR="004940C2">
        <w:t>Mook en Middelaar</w:t>
      </w:r>
      <w:r w:rsidR="004940C2">
        <w:tab/>
        <w:t>[</w:t>
      </w:r>
      <w:r w:rsidR="004940C2">
        <w:rPr>
          <w:shd w:val="clear" w:color="auto" w:fill="D2D2D2"/>
        </w:rPr>
        <w:t>naam Opdrachtnemer</w:t>
      </w:r>
      <w:r w:rsidR="004940C2">
        <w:t>]</w:t>
      </w:r>
    </w:p>
    <w:p w14:paraId="15E972C0" w14:textId="37CFA016" w:rsidR="008C6A60" w:rsidRPr="004940C2" w:rsidRDefault="004940C2" w:rsidP="004940C2">
      <w:pPr>
        <w:pStyle w:val="Plattetekst"/>
        <w:tabs>
          <w:tab w:val="left" w:pos="5970"/>
        </w:tabs>
        <w:spacing w:before="56" w:line="273" w:lineRule="auto"/>
        <w:ind w:left="298" w:right="1396"/>
      </w:pPr>
      <w:r>
        <w:rPr>
          <w:spacing w:val="-46"/>
        </w:rPr>
        <w:br/>
      </w:r>
      <w:r w:rsidR="00221308">
        <w:t>Namens</w:t>
      </w:r>
      <w:r w:rsidR="00221308">
        <w:rPr>
          <w:spacing w:val="-1"/>
        </w:rPr>
        <w:t xml:space="preserve"> </w:t>
      </w:r>
      <w:r w:rsidR="00221308">
        <w:t>het</w:t>
      </w:r>
      <w:r w:rsidR="00221308">
        <w:rPr>
          <w:spacing w:val="-1"/>
        </w:rPr>
        <w:t xml:space="preserve"> </w:t>
      </w:r>
      <w:r w:rsidR="00221308">
        <w:t>college van</w:t>
      </w:r>
      <w:r w:rsidR="00221308">
        <w:rPr>
          <w:spacing w:val="-2"/>
        </w:rPr>
        <w:t xml:space="preserve"> </w:t>
      </w:r>
      <w:r w:rsidR="00221308">
        <w:t>burgermeester</w:t>
      </w:r>
      <w:r w:rsidR="00221308">
        <w:rPr>
          <w:spacing w:val="-1"/>
        </w:rPr>
        <w:t xml:space="preserve"> </w:t>
      </w:r>
      <w:r w:rsidR="00221308">
        <w:t>en</w:t>
      </w:r>
      <w:r w:rsidR="00221308">
        <w:rPr>
          <w:spacing w:val="-3"/>
        </w:rPr>
        <w:t xml:space="preserve"> </w:t>
      </w:r>
      <w:r w:rsidR="00221308">
        <w:t>wethouders,</w:t>
      </w:r>
      <w:r w:rsidR="00221308">
        <w:tab/>
        <w:t>namens deze,</w:t>
      </w:r>
    </w:p>
    <w:p w14:paraId="37E3FBBA" w14:textId="77777777" w:rsidR="008C6A60" w:rsidRDefault="008C6A60">
      <w:pPr>
        <w:pStyle w:val="Plattetekst"/>
        <w:spacing w:before="1"/>
        <w:rPr>
          <w:sz w:val="17"/>
        </w:rPr>
      </w:pPr>
    </w:p>
    <w:p w14:paraId="403CEF74" w14:textId="77777777" w:rsidR="008C6A60" w:rsidRDefault="00221308">
      <w:pPr>
        <w:pStyle w:val="Plattetekst"/>
        <w:tabs>
          <w:tab w:val="left" w:pos="5970"/>
        </w:tabs>
        <w:spacing w:before="56"/>
        <w:ind w:left="298"/>
      </w:pPr>
      <w:r>
        <w:t>[</w:t>
      </w:r>
      <w:r>
        <w:rPr>
          <w:shd w:val="clear" w:color="auto" w:fill="D2D2D2"/>
        </w:rPr>
        <w:t>naam</w:t>
      </w:r>
      <w:r>
        <w:t>]</w:t>
      </w:r>
      <w:r>
        <w:tab/>
        <w:t>[</w:t>
      </w:r>
      <w:r>
        <w:rPr>
          <w:shd w:val="clear" w:color="auto" w:fill="D2D2D2"/>
        </w:rPr>
        <w:t>naam</w:t>
      </w:r>
      <w:r>
        <w:rPr>
          <w:spacing w:val="-1"/>
          <w:shd w:val="clear" w:color="auto" w:fill="D2D2D2"/>
        </w:rPr>
        <w:t xml:space="preserve"> </w:t>
      </w:r>
      <w:r>
        <w:rPr>
          <w:shd w:val="clear" w:color="auto" w:fill="D2D2D2"/>
        </w:rPr>
        <w:t>functionaris</w:t>
      </w:r>
      <w:r>
        <w:t>]</w:t>
      </w:r>
    </w:p>
    <w:p w14:paraId="7CBB09A8" w14:textId="77777777" w:rsidR="008C6A60" w:rsidRDefault="00221308">
      <w:pPr>
        <w:pStyle w:val="Plattetekst"/>
        <w:tabs>
          <w:tab w:val="left" w:pos="5970"/>
        </w:tabs>
        <w:spacing w:before="41"/>
        <w:ind w:left="298"/>
      </w:pPr>
      <w:r>
        <w:t>[</w:t>
      </w:r>
      <w:r>
        <w:rPr>
          <w:shd w:val="clear" w:color="auto" w:fill="D2D2D2"/>
        </w:rPr>
        <w:t>functie</w:t>
      </w:r>
      <w:r>
        <w:t>]</w:t>
      </w:r>
      <w:r>
        <w:tab/>
        <w:t>[</w:t>
      </w:r>
      <w:r>
        <w:rPr>
          <w:shd w:val="clear" w:color="auto" w:fill="D2D2D2"/>
        </w:rPr>
        <w:t>functie</w:t>
      </w:r>
      <w:r>
        <w:t>]</w:t>
      </w:r>
    </w:p>
    <w:p w14:paraId="2E6E6E0A" w14:textId="77777777" w:rsidR="008C6A60" w:rsidRDefault="008C6A60">
      <w:pPr>
        <w:pStyle w:val="Plattetekst"/>
        <w:rPr>
          <w:sz w:val="20"/>
        </w:rPr>
      </w:pPr>
    </w:p>
    <w:p w14:paraId="5D8040C9" w14:textId="77777777" w:rsidR="008C6A60" w:rsidRDefault="008C6A60">
      <w:pPr>
        <w:pStyle w:val="Plattetekst"/>
        <w:rPr>
          <w:sz w:val="20"/>
        </w:rPr>
      </w:pPr>
    </w:p>
    <w:p w14:paraId="1C423FFB" w14:textId="77777777" w:rsidR="008C6A60" w:rsidRDefault="008C6A60">
      <w:pPr>
        <w:pStyle w:val="Plattetekst"/>
        <w:rPr>
          <w:sz w:val="20"/>
        </w:rPr>
      </w:pPr>
    </w:p>
    <w:p w14:paraId="349D354F" w14:textId="77777777" w:rsidR="008C6A60" w:rsidRDefault="008C6A60">
      <w:pPr>
        <w:pStyle w:val="Plattetekst"/>
        <w:spacing w:before="1"/>
        <w:rPr>
          <w:sz w:val="19"/>
        </w:rPr>
      </w:pPr>
    </w:p>
    <w:p w14:paraId="0E12E939" w14:textId="77777777" w:rsidR="008C6A60" w:rsidRDefault="00221308">
      <w:pPr>
        <w:pStyle w:val="Plattetekst"/>
        <w:ind w:left="298"/>
      </w:pPr>
      <w:r>
        <w:t>[</w:t>
      </w:r>
      <w:r>
        <w:rPr>
          <w:shd w:val="clear" w:color="auto" w:fill="D2D2D2"/>
        </w:rPr>
        <w:t>Bijlage(n):</w:t>
      </w:r>
      <w:r>
        <w:rPr>
          <w:spacing w:val="-1"/>
          <w:shd w:val="clear" w:color="auto" w:fill="D2D2D2"/>
        </w:rPr>
        <w:t xml:space="preserve"> </w:t>
      </w:r>
      <w:r>
        <w:rPr>
          <w:shd w:val="clear" w:color="auto" w:fill="D2D2D2"/>
        </w:rPr>
        <w:t>-</w:t>
      </w:r>
      <w:r>
        <w:rPr>
          <w:spacing w:val="-5"/>
          <w:shd w:val="clear" w:color="auto" w:fill="D2D2D2"/>
        </w:rPr>
        <w:t xml:space="preserve"> </w:t>
      </w:r>
      <w:r>
        <w:rPr>
          <w:shd w:val="clear" w:color="auto" w:fill="D2D2D2"/>
        </w:rPr>
        <w:t>Verwerkersovereenkomst</w:t>
      </w:r>
      <w:r>
        <w:t>]</w:t>
      </w:r>
    </w:p>
    <w:sectPr w:rsidR="008C6A60">
      <w:pgSz w:w="11910" w:h="16850"/>
      <w:pgMar w:top="1380" w:right="1300" w:bottom="1140" w:left="1120" w:header="0" w:footer="95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5D777" w14:textId="77777777" w:rsidR="00221308" w:rsidRDefault="00221308">
      <w:r>
        <w:separator/>
      </w:r>
    </w:p>
  </w:endnote>
  <w:endnote w:type="continuationSeparator" w:id="0">
    <w:p w14:paraId="6914502C" w14:textId="77777777" w:rsidR="00221308" w:rsidRDefault="002213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56B2" w14:textId="7CEF40FF" w:rsidR="008C6A60" w:rsidRDefault="006D16C2">
    <w:pPr>
      <w:pStyle w:val="Plattetekst"/>
      <w:spacing w:line="14" w:lineRule="auto"/>
      <w:rPr>
        <w:sz w:val="20"/>
      </w:rPr>
    </w:pPr>
    <w:r>
      <w:rPr>
        <w:noProof/>
      </w:rPr>
      <mc:AlternateContent>
        <mc:Choice Requires="wps">
          <w:drawing>
            <wp:anchor distT="0" distB="0" distL="114300" distR="114300" simplePos="0" relativeHeight="251657728" behindDoc="1" locked="0" layoutInCell="1" allowOverlap="1" wp14:anchorId="14616A89" wp14:editId="2A4A3C12">
              <wp:simplePos x="0" y="0"/>
              <wp:positionH relativeFrom="page">
                <wp:posOffset>888365</wp:posOffset>
              </wp:positionH>
              <wp:positionV relativeFrom="page">
                <wp:posOffset>9947275</wp:posOffset>
              </wp:positionV>
              <wp:extent cx="5504815" cy="292100"/>
              <wp:effectExtent l="0" t="0" r="0" b="0"/>
              <wp:wrapNone/>
              <wp:docPr id="1" name="Tekstvak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4815"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0D61E" w14:textId="016BC745" w:rsidR="008C6A60" w:rsidRDefault="00221308">
                          <w:pPr>
                            <w:spacing w:before="16" w:line="276" w:lineRule="auto"/>
                            <w:ind w:left="20" w:right="5"/>
                            <w:rPr>
                              <w:rFonts w:ascii="Verdana"/>
                              <w:sz w:val="16"/>
                            </w:rPr>
                          </w:pPr>
                          <w:r>
                            <w:rPr>
                              <w:rFonts w:ascii="Verdana"/>
                              <w:sz w:val="16"/>
                            </w:rPr>
                            <w:t xml:space="preserve">Overeenkomst behorende bij VNG Algemene Inkoopvoorwaarden voor leveringen en diensten </w:t>
                          </w:r>
                          <w:r w:rsidR="005616E4">
                            <w:rPr>
                              <w:rFonts w:ascii="Verdana"/>
                              <w:sz w:val="16"/>
                            </w:rPr>
                            <w:t xml:space="preserve">Mook en Middelaar </w:t>
                          </w:r>
                          <w:r>
                            <w:rPr>
                              <w:rFonts w:ascii="Verdana"/>
                              <w:sz w:val="16"/>
                            </w:rPr>
                            <w:t xml:space="preserve">(datum: </w:t>
                          </w:r>
                          <w:r w:rsidR="00521853">
                            <w:rPr>
                              <w:rFonts w:ascii="Verdana"/>
                              <w:sz w:val="16"/>
                            </w:rPr>
                            <w:t xml:space="preserve">februari </w:t>
                          </w:r>
                          <w:r>
                            <w:rPr>
                              <w:rFonts w:ascii="Verdana"/>
                              <w:sz w:val="16"/>
                            </w:rPr>
                            <w:t>20</w:t>
                          </w:r>
                          <w:r w:rsidR="00521853">
                            <w:rPr>
                              <w:rFonts w:ascii="Verdana"/>
                              <w:sz w:val="16"/>
                            </w:rPr>
                            <w:t>17</w:t>
                          </w:r>
                          <w:r>
                            <w:rPr>
                              <w:rFonts w:ascii="Verdana"/>
                              <w:sz w:val="16"/>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616A89" id="_x0000_t202" coordsize="21600,21600" o:spt="202" path="m,l,21600r21600,l21600,xe">
              <v:stroke joinstyle="miter"/>
              <v:path gradientshapeok="t" o:connecttype="rect"/>
            </v:shapetype>
            <v:shape id="Tekstvak 1" o:spid="_x0000_s1026" type="#_x0000_t202" style="position:absolute;margin-left:69.95pt;margin-top:783.25pt;width:433.45pt;height:23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" filled="f" stroked="f">
              <v:textbox inset="0,0,0,0">
                <w:txbxContent>
                  <w:p w14:paraId="7840D61E" w14:textId="016BC745" w:rsidR="008C6A60" w:rsidRDefault="00221308">
                    <w:pPr>
                      <w:spacing w:before="16" w:line="276" w:lineRule="auto"/>
                      <w:ind w:left="20" w:right="5"/>
                      <w:rPr>
                        <w:rFonts w:ascii="Verdana"/>
                        <w:sz w:val="16"/>
                      </w:rPr>
                    </w:pPr>
                    <w:r>
                      <w:rPr>
                        <w:rFonts w:ascii="Verdana"/>
                        <w:sz w:val="16"/>
                      </w:rPr>
                      <w:t xml:space="preserve">Overeenkomst behorende bij VNG Algemene Inkoopvoorwaarden voor leveringen en diensten </w:t>
                    </w:r>
                    <w:r w:rsidR="005616E4">
                      <w:rPr>
                        <w:rFonts w:ascii="Verdana"/>
                        <w:sz w:val="16"/>
                      </w:rPr>
                      <w:t xml:space="preserve">Mook en Middelaar </w:t>
                    </w:r>
                    <w:r>
                      <w:rPr>
                        <w:rFonts w:ascii="Verdana"/>
                        <w:sz w:val="16"/>
                      </w:rPr>
                      <w:t xml:space="preserve">(datum: </w:t>
                    </w:r>
                    <w:r w:rsidR="00521853">
                      <w:rPr>
                        <w:rFonts w:ascii="Verdana"/>
                        <w:sz w:val="16"/>
                      </w:rPr>
                      <w:t xml:space="preserve">februari </w:t>
                    </w:r>
                    <w:r>
                      <w:rPr>
                        <w:rFonts w:ascii="Verdana"/>
                        <w:sz w:val="16"/>
                      </w:rPr>
                      <w:t>20</w:t>
                    </w:r>
                    <w:r w:rsidR="00521853">
                      <w:rPr>
                        <w:rFonts w:ascii="Verdana"/>
                        <w:sz w:val="16"/>
                      </w:rPr>
                      <w:t>17</w:t>
                    </w:r>
                    <w:r>
                      <w:rPr>
                        <w:rFonts w:ascii="Verdana"/>
                        <w:sz w:val="16"/>
                      </w:rPr>
                      <w: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52A5C" w14:textId="77777777" w:rsidR="00221308" w:rsidRDefault="00221308">
      <w:r>
        <w:separator/>
      </w:r>
    </w:p>
  </w:footnote>
  <w:footnote w:type="continuationSeparator" w:id="0">
    <w:p w14:paraId="437CA47A" w14:textId="77777777" w:rsidR="00221308" w:rsidRDefault="002213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366E"/>
    <w:multiLevelType w:val="hybridMultilevel"/>
    <w:tmpl w:val="BEF44414"/>
    <w:lvl w:ilvl="0" w:tplc="2D207844">
      <w:start w:val="1"/>
      <w:numFmt w:val="lowerLetter"/>
      <w:lvlText w:val="%1."/>
      <w:lvlJc w:val="left"/>
      <w:pPr>
        <w:ind w:left="1359" w:hanging="360"/>
      </w:pPr>
      <w:rPr>
        <w:rFonts w:ascii="Calibri" w:eastAsia="Calibri" w:hAnsi="Calibri" w:cs="Calibri" w:hint="default"/>
        <w:spacing w:val="-1"/>
        <w:w w:val="100"/>
        <w:sz w:val="22"/>
        <w:szCs w:val="22"/>
        <w:lang w:val="nl-NL" w:eastAsia="en-US" w:bidi="ar-SA"/>
      </w:rPr>
    </w:lvl>
    <w:lvl w:ilvl="1" w:tplc="6982177A">
      <w:numFmt w:val="bullet"/>
      <w:lvlText w:val="•"/>
      <w:lvlJc w:val="left"/>
      <w:pPr>
        <w:ind w:left="2172" w:hanging="360"/>
      </w:pPr>
      <w:rPr>
        <w:rFonts w:hint="default"/>
        <w:lang w:val="nl-NL" w:eastAsia="en-US" w:bidi="ar-SA"/>
      </w:rPr>
    </w:lvl>
    <w:lvl w:ilvl="2" w:tplc="ECD8C1CA">
      <w:numFmt w:val="bullet"/>
      <w:lvlText w:val="•"/>
      <w:lvlJc w:val="left"/>
      <w:pPr>
        <w:ind w:left="2985" w:hanging="360"/>
      </w:pPr>
      <w:rPr>
        <w:rFonts w:hint="default"/>
        <w:lang w:val="nl-NL" w:eastAsia="en-US" w:bidi="ar-SA"/>
      </w:rPr>
    </w:lvl>
    <w:lvl w:ilvl="3" w:tplc="1E1696CC">
      <w:numFmt w:val="bullet"/>
      <w:lvlText w:val="•"/>
      <w:lvlJc w:val="left"/>
      <w:pPr>
        <w:ind w:left="3797" w:hanging="360"/>
      </w:pPr>
      <w:rPr>
        <w:rFonts w:hint="default"/>
        <w:lang w:val="nl-NL" w:eastAsia="en-US" w:bidi="ar-SA"/>
      </w:rPr>
    </w:lvl>
    <w:lvl w:ilvl="4" w:tplc="AB30D0AA">
      <w:numFmt w:val="bullet"/>
      <w:lvlText w:val="•"/>
      <w:lvlJc w:val="left"/>
      <w:pPr>
        <w:ind w:left="4610" w:hanging="360"/>
      </w:pPr>
      <w:rPr>
        <w:rFonts w:hint="default"/>
        <w:lang w:val="nl-NL" w:eastAsia="en-US" w:bidi="ar-SA"/>
      </w:rPr>
    </w:lvl>
    <w:lvl w:ilvl="5" w:tplc="9C5E2B22">
      <w:numFmt w:val="bullet"/>
      <w:lvlText w:val="•"/>
      <w:lvlJc w:val="left"/>
      <w:pPr>
        <w:ind w:left="5423" w:hanging="360"/>
      </w:pPr>
      <w:rPr>
        <w:rFonts w:hint="default"/>
        <w:lang w:val="nl-NL" w:eastAsia="en-US" w:bidi="ar-SA"/>
      </w:rPr>
    </w:lvl>
    <w:lvl w:ilvl="6" w:tplc="1090C3E0">
      <w:numFmt w:val="bullet"/>
      <w:lvlText w:val="•"/>
      <w:lvlJc w:val="left"/>
      <w:pPr>
        <w:ind w:left="6235" w:hanging="360"/>
      </w:pPr>
      <w:rPr>
        <w:rFonts w:hint="default"/>
        <w:lang w:val="nl-NL" w:eastAsia="en-US" w:bidi="ar-SA"/>
      </w:rPr>
    </w:lvl>
    <w:lvl w:ilvl="7" w:tplc="02C21F54">
      <w:numFmt w:val="bullet"/>
      <w:lvlText w:val="•"/>
      <w:lvlJc w:val="left"/>
      <w:pPr>
        <w:ind w:left="7048" w:hanging="360"/>
      </w:pPr>
      <w:rPr>
        <w:rFonts w:hint="default"/>
        <w:lang w:val="nl-NL" w:eastAsia="en-US" w:bidi="ar-SA"/>
      </w:rPr>
    </w:lvl>
    <w:lvl w:ilvl="8" w:tplc="6340F990">
      <w:numFmt w:val="bullet"/>
      <w:lvlText w:val="•"/>
      <w:lvlJc w:val="left"/>
      <w:pPr>
        <w:ind w:left="7861" w:hanging="360"/>
      </w:pPr>
      <w:rPr>
        <w:rFonts w:hint="default"/>
        <w:lang w:val="nl-NL" w:eastAsia="en-US" w:bidi="ar-SA"/>
      </w:rPr>
    </w:lvl>
  </w:abstractNum>
  <w:abstractNum w:abstractNumId="1" w15:restartNumberingAfterBreak="0">
    <w:nsid w:val="0A296DFA"/>
    <w:multiLevelType w:val="multilevel"/>
    <w:tmpl w:val="D3980B34"/>
    <w:lvl w:ilvl="0">
      <w:start w:val="7"/>
      <w:numFmt w:val="decimal"/>
      <w:lvlText w:val="%1"/>
      <w:lvlJc w:val="left"/>
      <w:pPr>
        <w:ind w:left="1006" w:hanging="708"/>
      </w:pPr>
      <w:rPr>
        <w:rFonts w:hint="default"/>
        <w:lang w:val="nl-NL" w:eastAsia="en-US" w:bidi="ar-SA"/>
      </w:rPr>
    </w:lvl>
    <w:lvl w:ilvl="1">
      <w:start w:val="1"/>
      <w:numFmt w:val="decimal"/>
      <w:lvlText w:val="%1.%2."/>
      <w:lvlJc w:val="left"/>
      <w:pPr>
        <w:ind w:left="1006" w:hanging="708"/>
      </w:pPr>
      <w:rPr>
        <w:rFonts w:ascii="Calibri" w:eastAsia="Calibri" w:hAnsi="Calibri" w:cs="Calibri" w:hint="default"/>
        <w:spacing w:val="-1"/>
        <w:w w:val="100"/>
        <w:sz w:val="22"/>
        <w:szCs w:val="22"/>
        <w:lang w:val="nl-NL" w:eastAsia="en-US" w:bidi="ar-SA"/>
      </w:rPr>
    </w:lvl>
    <w:lvl w:ilvl="2">
      <w:numFmt w:val="bullet"/>
      <w:lvlText w:val="•"/>
      <w:lvlJc w:val="left"/>
      <w:pPr>
        <w:ind w:left="2697" w:hanging="708"/>
      </w:pPr>
      <w:rPr>
        <w:rFonts w:hint="default"/>
        <w:lang w:val="nl-NL" w:eastAsia="en-US" w:bidi="ar-SA"/>
      </w:rPr>
    </w:lvl>
    <w:lvl w:ilvl="3">
      <w:numFmt w:val="bullet"/>
      <w:lvlText w:val="•"/>
      <w:lvlJc w:val="left"/>
      <w:pPr>
        <w:ind w:left="3545" w:hanging="708"/>
      </w:pPr>
      <w:rPr>
        <w:rFonts w:hint="default"/>
        <w:lang w:val="nl-NL" w:eastAsia="en-US" w:bidi="ar-SA"/>
      </w:rPr>
    </w:lvl>
    <w:lvl w:ilvl="4">
      <w:numFmt w:val="bullet"/>
      <w:lvlText w:val="•"/>
      <w:lvlJc w:val="left"/>
      <w:pPr>
        <w:ind w:left="4394" w:hanging="708"/>
      </w:pPr>
      <w:rPr>
        <w:rFonts w:hint="default"/>
        <w:lang w:val="nl-NL" w:eastAsia="en-US" w:bidi="ar-SA"/>
      </w:rPr>
    </w:lvl>
    <w:lvl w:ilvl="5">
      <w:numFmt w:val="bullet"/>
      <w:lvlText w:val="•"/>
      <w:lvlJc w:val="left"/>
      <w:pPr>
        <w:ind w:left="5243" w:hanging="708"/>
      </w:pPr>
      <w:rPr>
        <w:rFonts w:hint="default"/>
        <w:lang w:val="nl-NL" w:eastAsia="en-US" w:bidi="ar-SA"/>
      </w:rPr>
    </w:lvl>
    <w:lvl w:ilvl="6">
      <w:numFmt w:val="bullet"/>
      <w:lvlText w:val="•"/>
      <w:lvlJc w:val="left"/>
      <w:pPr>
        <w:ind w:left="6091" w:hanging="708"/>
      </w:pPr>
      <w:rPr>
        <w:rFonts w:hint="default"/>
        <w:lang w:val="nl-NL" w:eastAsia="en-US" w:bidi="ar-SA"/>
      </w:rPr>
    </w:lvl>
    <w:lvl w:ilvl="7">
      <w:numFmt w:val="bullet"/>
      <w:lvlText w:val="•"/>
      <w:lvlJc w:val="left"/>
      <w:pPr>
        <w:ind w:left="6940" w:hanging="708"/>
      </w:pPr>
      <w:rPr>
        <w:rFonts w:hint="default"/>
        <w:lang w:val="nl-NL" w:eastAsia="en-US" w:bidi="ar-SA"/>
      </w:rPr>
    </w:lvl>
    <w:lvl w:ilvl="8">
      <w:numFmt w:val="bullet"/>
      <w:lvlText w:val="•"/>
      <w:lvlJc w:val="left"/>
      <w:pPr>
        <w:ind w:left="7789" w:hanging="708"/>
      </w:pPr>
      <w:rPr>
        <w:rFonts w:hint="default"/>
        <w:lang w:val="nl-NL" w:eastAsia="en-US" w:bidi="ar-SA"/>
      </w:rPr>
    </w:lvl>
  </w:abstractNum>
  <w:abstractNum w:abstractNumId="2" w15:restartNumberingAfterBreak="0">
    <w:nsid w:val="0A8B21ED"/>
    <w:multiLevelType w:val="multilevel"/>
    <w:tmpl w:val="7EECC734"/>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5C00CA4"/>
    <w:multiLevelType w:val="hybridMultilevel"/>
    <w:tmpl w:val="2472B684"/>
    <w:lvl w:ilvl="0" w:tplc="8AF8B6A8">
      <w:start w:val="1"/>
      <w:numFmt w:val="decimal"/>
      <w:lvlText w:val="%1."/>
      <w:lvlJc w:val="left"/>
      <w:pPr>
        <w:ind w:left="658" w:hanging="360"/>
      </w:pPr>
      <w:rPr>
        <w:rFonts w:ascii="Calibri" w:eastAsia="Calibri" w:hAnsi="Calibri" w:cs="Calibri" w:hint="default"/>
        <w:w w:val="100"/>
        <w:sz w:val="22"/>
        <w:szCs w:val="22"/>
        <w:lang w:val="nl-NL" w:eastAsia="en-US" w:bidi="ar-SA"/>
      </w:rPr>
    </w:lvl>
    <w:lvl w:ilvl="1" w:tplc="E8DCD3AE">
      <w:numFmt w:val="bullet"/>
      <w:lvlText w:val="•"/>
      <w:lvlJc w:val="left"/>
      <w:pPr>
        <w:ind w:left="1542" w:hanging="360"/>
      </w:pPr>
      <w:rPr>
        <w:rFonts w:hint="default"/>
        <w:lang w:val="nl-NL" w:eastAsia="en-US" w:bidi="ar-SA"/>
      </w:rPr>
    </w:lvl>
    <w:lvl w:ilvl="2" w:tplc="4404E350">
      <w:numFmt w:val="bullet"/>
      <w:lvlText w:val="•"/>
      <w:lvlJc w:val="left"/>
      <w:pPr>
        <w:ind w:left="2425" w:hanging="360"/>
      </w:pPr>
      <w:rPr>
        <w:rFonts w:hint="default"/>
        <w:lang w:val="nl-NL" w:eastAsia="en-US" w:bidi="ar-SA"/>
      </w:rPr>
    </w:lvl>
    <w:lvl w:ilvl="3" w:tplc="152C99BE">
      <w:numFmt w:val="bullet"/>
      <w:lvlText w:val="•"/>
      <w:lvlJc w:val="left"/>
      <w:pPr>
        <w:ind w:left="3307" w:hanging="360"/>
      </w:pPr>
      <w:rPr>
        <w:rFonts w:hint="default"/>
        <w:lang w:val="nl-NL" w:eastAsia="en-US" w:bidi="ar-SA"/>
      </w:rPr>
    </w:lvl>
    <w:lvl w:ilvl="4" w:tplc="797E57E4">
      <w:numFmt w:val="bullet"/>
      <w:lvlText w:val="•"/>
      <w:lvlJc w:val="left"/>
      <w:pPr>
        <w:ind w:left="4190" w:hanging="360"/>
      </w:pPr>
      <w:rPr>
        <w:rFonts w:hint="default"/>
        <w:lang w:val="nl-NL" w:eastAsia="en-US" w:bidi="ar-SA"/>
      </w:rPr>
    </w:lvl>
    <w:lvl w:ilvl="5" w:tplc="377CEDBC">
      <w:numFmt w:val="bullet"/>
      <w:lvlText w:val="•"/>
      <w:lvlJc w:val="left"/>
      <w:pPr>
        <w:ind w:left="5073" w:hanging="360"/>
      </w:pPr>
      <w:rPr>
        <w:rFonts w:hint="default"/>
        <w:lang w:val="nl-NL" w:eastAsia="en-US" w:bidi="ar-SA"/>
      </w:rPr>
    </w:lvl>
    <w:lvl w:ilvl="6" w:tplc="E1CE53A6">
      <w:numFmt w:val="bullet"/>
      <w:lvlText w:val="•"/>
      <w:lvlJc w:val="left"/>
      <w:pPr>
        <w:ind w:left="5955" w:hanging="360"/>
      </w:pPr>
      <w:rPr>
        <w:rFonts w:hint="default"/>
        <w:lang w:val="nl-NL" w:eastAsia="en-US" w:bidi="ar-SA"/>
      </w:rPr>
    </w:lvl>
    <w:lvl w:ilvl="7" w:tplc="881E552C">
      <w:numFmt w:val="bullet"/>
      <w:lvlText w:val="•"/>
      <w:lvlJc w:val="left"/>
      <w:pPr>
        <w:ind w:left="6838" w:hanging="360"/>
      </w:pPr>
      <w:rPr>
        <w:rFonts w:hint="default"/>
        <w:lang w:val="nl-NL" w:eastAsia="en-US" w:bidi="ar-SA"/>
      </w:rPr>
    </w:lvl>
    <w:lvl w:ilvl="8" w:tplc="E168E4E6">
      <w:numFmt w:val="bullet"/>
      <w:lvlText w:val="•"/>
      <w:lvlJc w:val="left"/>
      <w:pPr>
        <w:ind w:left="7721" w:hanging="360"/>
      </w:pPr>
      <w:rPr>
        <w:rFonts w:hint="default"/>
        <w:lang w:val="nl-NL" w:eastAsia="en-US" w:bidi="ar-SA"/>
      </w:rPr>
    </w:lvl>
  </w:abstractNum>
  <w:abstractNum w:abstractNumId="4" w15:restartNumberingAfterBreak="0">
    <w:nsid w:val="1CF76417"/>
    <w:multiLevelType w:val="hybridMultilevel"/>
    <w:tmpl w:val="0A107A3C"/>
    <w:lvl w:ilvl="0" w:tplc="E9E6AEF8">
      <w:start w:val="1"/>
      <w:numFmt w:val="upperLetter"/>
      <w:lvlText w:val="%1."/>
      <w:lvlJc w:val="left"/>
      <w:pPr>
        <w:ind w:left="1004" w:hanging="706"/>
      </w:pPr>
      <w:rPr>
        <w:rFonts w:ascii="Calibri" w:eastAsia="Calibri" w:hAnsi="Calibri" w:cs="Calibri" w:hint="default"/>
        <w:b/>
        <w:bCs/>
        <w:w w:val="100"/>
        <w:sz w:val="22"/>
        <w:szCs w:val="22"/>
        <w:lang w:val="nl-NL" w:eastAsia="en-US" w:bidi="ar-SA"/>
      </w:rPr>
    </w:lvl>
    <w:lvl w:ilvl="1" w:tplc="1666996C">
      <w:start w:val="1"/>
      <w:numFmt w:val="lowerRoman"/>
      <w:lvlText w:val="(%2)"/>
      <w:lvlJc w:val="left"/>
      <w:pPr>
        <w:ind w:left="1004" w:hanging="264"/>
      </w:pPr>
      <w:rPr>
        <w:rFonts w:ascii="Calibri" w:eastAsia="Calibri" w:hAnsi="Calibri" w:cs="Calibri" w:hint="default"/>
        <w:spacing w:val="-1"/>
        <w:w w:val="100"/>
        <w:sz w:val="22"/>
        <w:szCs w:val="22"/>
        <w:lang w:val="nl-NL" w:eastAsia="en-US" w:bidi="ar-SA"/>
      </w:rPr>
    </w:lvl>
    <w:lvl w:ilvl="2" w:tplc="3EE8AA22">
      <w:numFmt w:val="bullet"/>
      <w:lvlText w:val="•"/>
      <w:lvlJc w:val="left"/>
      <w:pPr>
        <w:ind w:left="2697" w:hanging="264"/>
      </w:pPr>
      <w:rPr>
        <w:rFonts w:hint="default"/>
        <w:lang w:val="nl-NL" w:eastAsia="en-US" w:bidi="ar-SA"/>
      </w:rPr>
    </w:lvl>
    <w:lvl w:ilvl="3" w:tplc="52A2A926">
      <w:numFmt w:val="bullet"/>
      <w:lvlText w:val="•"/>
      <w:lvlJc w:val="left"/>
      <w:pPr>
        <w:ind w:left="3545" w:hanging="264"/>
      </w:pPr>
      <w:rPr>
        <w:rFonts w:hint="default"/>
        <w:lang w:val="nl-NL" w:eastAsia="en-US" w:bidi="ar-SA"/>
      </w:rPr>
    </w:lvl>
    <w:lvl w:ilvl="4" w:tplc="BFC80DEC">
      <w:numFmt w:val="bullet"/>
      <w:lvlText w:val="•"/>
      <w:lvlJc w:val="left"/>
      <w:pPr>
        <w:ind w:left="4394" w:hanging="264"/>
      </w:pPr>
      <w:rPr>
        <w:rFonts w:hint="default"/>
        <w:lang w:val="nl-NL" w:eastAsia="en-US" w:bidi="ar-SA"/>
      </w:rPr>
    </w:lvl>
    <w:lvl w:ilvl="5" w:tplc="75D8549C">
      <w:numFmt w:val="bullet"/>
      <w:lvlText w:val="•"/>
      <w:lvlJc w:val="left"/>
      <w:pPr>
        <w:ind w:left="5243" w:hanging="264"/>
      </w:pPr>
      <w:rPr>
        <w:rFonts w:hint="default"/>
        <w:lang w:val="nl-NL" w:eastAsia="en-US" w:bidi="ar-SA"/>
      </w:rPr>
    </w:lvl>
    <w:lvl w:ilvl="6" w:tplc="634A948E">
      <w:numFmt w:val="bullet"/>
      <w:lvlText w:val="•"/>
      <w:lvlJc w:val="left"/>
      <w:pPr>
        <w:ind w:left="6091" w:hanging="264"/>
      </w:pPr>
      <w:rPr>
        <w:rFonts w:hint="default"/>
        <w:lang w:val="nl-NL" w:eastAsia="en-US" w:bidi="ar-SA"/>
      </w:rPr>
    </w:lvl>
    <w:lvl w:ilvl="7" w:tplc="AA283F5C">
      <w:numFmt w:val="bullet"/>
      <w:lvlText w:val="•"/>
      <w:lvlJc w:val="left"/>
      <w:pPr>
        <w:ind w:left="6940" w:hanging="264"/>
      </w:pPr>
      <w:rPr>
        <w:rFonts w:hint="default"/>
        <w:lang w:val="nl-NL" w:eastAsia="en-US" w:bidi="ar-SA"/>
      </w:rPr>
    </w:lvl>
    <w:lvl w:ilvl="8" w:tplc="2CBEC070">
      <w:numFmt w:val="bullet"/>
      <w:lvlText w:val="•"/>
      <w:lvlJc w:val="left"/>
      <w:pPr>
        <w:ind w:left="7789" w:hanging="264"/>
      </w:pPr>
      <w:rPr>
        <w:rFonts w:hint="default"/>
        <w:lang w:val="nl-NL" w:eastAsia="en-US" w:bidi="ar-SA"/>
      </w:rPr>
    </w:lvl>
  </w:abstractNum>
  <w:abstractNum w:abstractNumId="5" w15:restartNumberingAfterBreak="0">
    <w:nsid w:val="1D754967"/>
    <w:multiLevelType w:val="multilevel"/>
    <w:tmpl w:val="896C8006"/>
    <w:lvl w:ilvl="0">
      <w:start w:val="4"/>
      <w:numFmt w:val="decimal"/>
      <w:lvlText w:val="%1"/>
      <w:lvlJc w:val="left"/>
      <w:pPr>
        <w:ind w:left="1006" w:hanging="708"/>
      </w:pPr>
      <w:rPr>
        <w:rFonts w:hint="default"/>
        <w:lang w:val="nl-NL" w:eastAsia="en-US" w:bidi="ar-SA"/>
      </w:rPr>
    </w:lvl>
    <w:lvl w:ilvl="1">
      <w:start w:val="1"/>
      <w:numFmt w:val="decimal"/>
      <w:lvlText w:val="%1.%2."/>
      <w:lvlJc w:val="left"/>
      <w:pPr>
        <w:ind w:left="1006" w:hanging="708"/>
      </w:pPr>
      <w:rPr>
        <w:rFonts w:ascii="Calibri" w:eastAsia="Calibri" w:hAnsi="Calibri" w:cs="Calibri" w:hint="default"/>
        <w:spacing w:val="-1"/>
        <w:w w:val="100"/>
        <w:sz w:val="22"/>
        <w:szCs w:val="22"/>
        <w:lang w:val="nl-NL" w:eastAsia="en-US" w:bidi="ar-SA"/>
      </w:rPr>
    </w:lvl>
    <w:lvl w:ilvl="2">
      <w:numFmt w:val="bullet"/>
      <w:lvlText w:val="•"/>
      <w:lvlJc w:val="left"/>
      <w:pPr>
        <w:ind w:left="2697" w:hanging="708"/>
      </w:pPr>
      <w:rPr>
        <w:rFonts w:hint="default"/>
        <w:lang w:val="nl-NL" w:eastAsia="en-US" w:bidi="ar-SA"/>
      </w:rPr>
    </w:lvl>
    <w:lvl w:ilvl="3">
      <w:numFmt w:val="bullet"/>
      <w:lvlText w:val="•"/>
      <w:lvlJc w:val="left"/>
      <w:pPr>
        <w:ind w:left="3545" w:hanging="708"/>
      </w:pPr>
      <w:rPr>
        <w:rFonts w:hint="default"/>
        <w:lang w:val="nl-NL" w:eastAsia="en-US" w:bidi="ar-SA"/>
      </w:rPr>
    </w:lvl>
    <w:lvl w:ilvl="4">
      <w:numFmt w:val="bullet"/>
      <w:lvlText w:val="•"/>
      <w:lvlJc w:val="left"/>
      <w:pPr>
        <w:ind w:left="4394" w:hanging="708"/>
      </w:pPr>
      <w:rPr>
        <w:rFonts w:hint="default"/>
        <w:lang w:val="nl-NL" w:eastAsia="en-US" w:bidi="ar-SA"/>
      </w:rPr>
    </w:lvl>
    <w:lvl w:ilvl="5">
      <w:numFmt w:val="bullet"/>
      <w:lvlText w:val="•"/>
      <w:lvlJc w:val="left"/>
      <w:pPr>
        <w:ind w:left="5243" w:hanging="708"/>
      </w:pPr>
      <w:rPr>
        <w:rFonts w:hint="default"/>
        <w:lang w:val="nl-NL" w:eastAsia="en-US" w:bidi="ar-SA"/>
      </w:rPr>
    </w:lvl>
    <w:lvl w:ilvl="6">
      <w:numFmt w:val="bullet"/>
      <w:lvlText w:val="•"/>
      <w:lvlJc w:val="left"/>
      <w:pPr>
        <w:ind w:left="6091" w:hanging="708"/>
      </w:pPr>
      <w:rPr>
        <w:rFonts w:hint="default"/>
        <w:lang w:val="nl-NL" w:eastAsia="en-US" w:bidi="ar-SA"/>
      </w:rPr>
    </w:lvl>
    <w:lvl w:ilvl="7">
      <w:numFmt w:val="bullet"/>
      <w:lvlText w:val="•"/>
      <w:lvlJc w:val="left"/>
      <w:pPr>
        <w:ind w:left="6940" w:hanging="708"/>
      </w:pPr>
      <w:rPr>
        <w:rFonts w:hint="default"/>
        <w:lang w:val="nl-NL" w:eastAsia="en-US" w:bidi="ar-SA"/>
      </w:rPr>
    </w:lvl>
    <w:lvl w:ilvl="8">
      <w:numFmt w:val="bullet"/>
      <w:lvlText w:val="•"/>
      <w:lvlJc w:val="left"/>
      <w:pPr>
        <w:ind w:left="7789" w:hanging="708"/>
      </w:pPr>
      <w:rPr>
        <w:rFonts w:hint="default"/>
        <w:lang w:val="nl-NL" w:eastAsia="en-US" w:bidi="ar-SA"/>
      </w:rPr>
    </w:lvl>
  </w:abstractNum>
  <w:abstractNum w:abstractNumId="6" w15:restartNumberingAfterBreak="0">
    <w:nsid w:val="21225BB7"/>
    <w:multiLevelType w:val="multilevel"/>
    <w:tmpl w:val="937C6000"/>
    <w:lvl w:ilvl="0">
      <w:start w:val="10"/>
      <w:numFmt w:val="decimal"/>
      <w:lvlText w:val="%1"/>
      <w:lvlJc w:val="left"/>
      <w:pPr>
        <w:ind w:left="1006" w:hanging="708"/>
      </w:pPr>
      <w:rPr>
        <w:rFonts w:hint="default"/>
        <w:lang w:val="nl-NL" w:eastAsia="en-US" w:bidi="ar-SA"/>
      </w:rPr>
    </w:lvl>
    <w:lvl w:ilvl="1">
      <w:start w:val="1"/>
      <w:numFmt w:val="decimal"/>
      <w:lvlText w:val="%1.%2."/>
      <w:lvlJc w:val="left"/>
      <w:pPr>
        <w:ind w:left="1006" w:hanging="708"/>
      </w:pPr>
      <w:rPr>
        <w:rFonts w:ascii="Calibri" w:eastAsia="Calibri" w:hAnsi="Calibri" w:cs="Calibri" w:hint="default"/>
        <w:spacing w:val="-1"/>
        <w:w w:val="100"/>
        <w:sz w:val="22"/>
        <w:szCs w:val="22"/>
        <w:lang w:val="nl-NL" w:eastAsia="en-US" w:bidi="ar-SA"/>
      </w:rPr>
    </w:lvl>
    <w:lvl w:ilvl="2">
      <w:numFmt w:val="bullet"/>
      <w:lvlText w:val="•"/>
      <w:lvlJc w:val="left"/>
      <w:pPr>
        <w:ind w:left="2697" w:hanging="708"/>
      </w:pPr>
      <w:rPr>
        <w:rFonts w:hint="default"/>
        <w:lang w:val="nl-NL" w:eastAsia="en-US" w:bidi="ar-SA"/>
      </w:rPr>
    </w:lvl>
    <w:lvl w:ilvl="3">
      <w:numFmt w:val="bullet"/>
      <w:lvlText w:val="•"/>
      <w:lvlJc w:val="left"/>
      <w:pPr>
        <w:ind w:left="3545" w:hanging="708"/>
      </w:pPr>
      <w:rPr>
        <w:rFonts w:hint="default"/>
        <w:lang w:val="nl-NL" w:eastAsia="en-US" w:bidi="ar-SA"/>
      </w:rPr>
    </w:lvl>
    <w:lvl w:ilvl="4">
      <w:numFmt w:val="bullet"/>
      <w:lvlText w:val="•"/>
      <w:lvlJc w:val="left"/>
      <w:pPr>
        <w:ind w:left="4394" w:hanging="708"/>
      </w:pPr>
      <w:rPr>
        <w:rFonts w:hint="default"/>
        <w:lang w:val="nl-NL" w:eastAsia="en-US" w:bidi="ar-SA"/>
      </w:rPr>
    </w:lvl>
    <w:lvl w:ilvl="5">
      <w:numFmt w:val="bullet"/>
      <w:lvlText w:val="•"/>
      <w:lvlJc w:val="left"/>
      <w:pPr>
        <w:ind w:left="5243" w:hanging="708"/>
      </w:pPr>
      <w:rPr>
        <w:rFonts w:hint="default"/>
        <w:lang w:val="nl-NL" w:eastAsia="en-US" w:bidi="ar-SA"/>
      </w:rPr>
    </w:lvl>
    <w:lvl w:ilvl="6">
      <w:numFmt w:val="bullet"/>
      <w:lvlText w:val="•"/>
      <w:lvlJc w:val="left"/>
      <w:pPr>
        <w:ind w:left="6091" w:hanging="708"/>
      </w:pPr>
      <w:rPr>
        <w:rFonts w:hint="default"/>
        <w:lang w:val="nl-NL" w:eastAsia="en-US" w:bidi="ar-SA"/>
      </w:rPr>
    </w:lvl>
    <w:lvl w:ilvl="7">
      <w:numFmt w:val="bullet"/>
      <w:lvlText w:val="•"/>
      <w:lvlJc w:val="left"/>
      <w:pPr>
        <w:ind w:left="6940" w:hanging="708"/>
      </w:pPr>
      <w:rPr>
        <w:rFonts w:hint="default"/>
        <w:lang w:val="nl-NL" w:eastAsia="en-US" w:bidi="ar-SA"/>
      </w:rPr>
    </w:lvl>
    <w:lvl w:ilvl="8">
      <w:numFmt w:val="bullet"/>
      <w:lvlText w:val="•"/>
      <w:lvlJc w:val="left"/>
      <w:pPr>
        <w:ind w:left="7789" w:hanging="708"/>
      </w:pPr>
      <w:rPr>
        <w:rFonts w:hint="default"/>
        <w:lang w:val="nl-NL" w:eastAsia="en-US" w:bidi="ar-SA"/>
      </w:rPr>
    </w:lvl>
  </w:abstractNum>
  <w:abstractNum w:abstractNumId="7" w15:restartNumberingAfterBreak="0">
    <w:nsid w:val="31345752"/>
    <w:multiLevelType w:val="hybridMultilevel"/>
    <w:tmpl w:val="655A9438"/>
    <w:lvl w:ilvl="0" w:tplc="D5000866">
      <w:start w:val="1"/>
      <w:numFmt w:val="lowerLetter"/>
      <w:lvlText w:val="%1."/>
      <w:lvlJc w:val="left"/>
      <w:pPr>
        <w:ind w:left="1366" w:hanging="360"/>
      </w:pPr>
      <w:rPr>
        <w:rFonts w:ascii="Calibri" w:eastAsia="Calibri" w:hAnsi="Calibri" w:cs="Calibri" w:hint="default"/>
        <w:spacing w:val="-1"/>
        <w:w w:val="100"/>
        <w:sz w:val="22"/>
        <w:szCs w:val="22"/>
        <w:lang w:val="nl-NL" w:eastAsia="en-US" w:bidi="ar-SA"/>
      </w:rPr>
    </w:lvl>
    <w:lvl w:ilvl="1" w:tplc="B0D0CA3E">
      <w:numFmt w:val="bullet"/>
      <w:lvlText w:val="•"/>
      <w:lvlJc w:val="left"/>
      <w:pPr>
        <w:ind w:left="2172" w:hanging="360"/>
      </w:pPr>
      <w:rPr>
        <w:rFonts w:hint="default"/>
        <w:lang w:val="nl-NL" w:eastAsia="en-US" w:bidi="ar-SA"/>
      </w:rPr>
    </w:lvl>
    <w:lvl w:ilvl="2" w:tplc="232E16C6">
      <w:numFmt w:val="bullet"/>
      <w:lvlText w:val="•"/>
      <w:lvlJc w:val="left"/>
      <w:pPr>
        <w:ind w:left="2985" w:hanging="360"/>
      </w:pPr>
      <w:rPr>
        <w:rFonts w:hint="default"/>
        <w:lang w:val="nl-NL" w:eastAsia="en-US" w:bidi="ar-SA"/>
      </w:rPr>
    </w:lvl>
    <w:lvl w:ilvl="3" w:tplc="093E04EC">
      <w:numFmt w:val="bullet"/>
      <w:lvlText w:val="•"/>
      <w:lvlJc w:val="left"/>
      <w:pPr>
        <w:ind w:left="3797" w:hanging="360"/>
      </w:pPr>
      <w:rPr>
        <w:rFonts w:hint="default"/>
        <w:lang w:val="nl-NL" w:eastAsia="en-US" w:bidi="ar-SA"/>
      </w:rPr>
    </w:lvl>
    <w:lvl w:ilvl="4" w:tplc="3CAAAE84">
      <w:numFmt w:val="bullet"/>
      <w:lvlText w:val="•"/>
      <w:lvlJc w:val="left"/>
      <w:pPr>
        <w:ind w:left="4610" w:hanging="360"/>
      </w:pPr>
      <w:rPr>
        <w:rFonts w:hint="default"/>
        <w:lang w:val="nl-NL" w:eastAsia="en-US" w:bidi="ar-SA"/>
      </w:rPr>
    </w:lvl>
    <w:lvl w:ilvl="5" w:tplc="8DA6B5B6">
      <w:numFmt w:val="bullet"/>
      <w:lvlText w:val="•"/>
      <w:lvlJc w:val="left"/>
      <w:pPr>
        <w:ind w:left="5423" w:hanging="360"/>
      </w:pPr>
      <w:rPr>
        <w:rFonts w:hint="default"/>
        <w:lang w:val="nl-NL" w:eastAsia="en-US" w:bidi="ar-SA"/>
      </w:rPr>
    </w:lvl>
    <w:lvl w:ilvl="6" w:tplc="7E341CB4">
      <w:numFmt w:val="bullet"/>
      <w:lvlText w:val="•"/>
      <w:lvlJc w:val="left"/>
      <w:pPr>
        <w:ind w:left="6235" w:hanging="360"/>
      </w:pPr>
      <w:rPr>
        <w:rFonts w:hint="default"/>
        <w:lang w:val="nl-NL" w:eastAsia="en-US" w:bidi="ar-SA"/>
      </w:rPr>
    </w:lvl>
    <w:lvl w:ilvl="7" w:tplc="9D2299EE">
      <w:numFmt w:val="bullet"/>
      <w:lvlText w:val="•"/>
      <w:lvlJc w:val="left"/>
      <w:pPr>
        <w:ind w:left="7048" w:hanging="360"/>
      </w:pPr>
      <w:rPr>
        <w:rFonts w:hint="default"/>
        <w:lang w:val="nl-NL" w:eastAsia="en-US" w:bidi="ar-SA"/>
      </w:rPr>
    </w:lvl>
    <w:lvl w:ilvl="8" w:tplc="C678A016">
      <w:numFmt w:val="bullet"/>
      <w:lvlText w:val="•"/>
      <w:lvlJc w:val="left"/>
      <w:pPr>
        <w:ind w:left="7861" w:hanging="360"/>
      </w:pPr>
      <w:rPr>
        <w:rFonts w:hint="default"/>
        <w:lang w:val="nl-NL" w:eastAsia="en-US" w:bidi="ar-SA"/>
      </w:rPr>
    </w:lvl>
  </w:abstractNum>
  <w:abstractNum w:abstractNumId="8" w15:restartNumberingAfterBreak="0">
    <w:nsid w:val="313A493D"/>
    <w:multiLevelType w:val="multilevel"/>
    <w:tmpl w:val="BF04AB54"/>
    <w:lvl w:ilvl="0">
      <w:start w:val="8"/>
      <w:numFmt w:val="decimal"/>
      <w:lvlText w:val="%1"/>
      <w:lvlJc w:val="left"/>
      <w:pPr>
        <w:ind w:left="1006" w:hanging="708"/>
      </w:pPr>
      <w:rPr>
        <w:rFonts w:hint="default"/>
        <w:lang w:val="nl-NL" w:eastAsia="en-US" w:bidi="ar-SA"/>
      </w:rPr>
    </w:lvl>
    <w:lvl w:ilvl="1">
      <w:start w:val="1"/>
      <w:numFmt w:val="decimal"/>
      <w:lvlText w:val="%1.%2."/>
      <w:lvlJc w:val="left"/>
      <w:pPr>
        <w:ind w:left="1006" w:hanging="708"/>
      </w:pPr>
      <w:rPr>
        <w:rFonts w:ascii="Calibri" w:eastAsia="Calibri" w:hAnsi="Calibri" w:cs="Calibri" w:hint="default"/>
        <w:spacing w:val="-1"/>
        <w:w w:val="100"/>
        <w:sz w:val="22"/>
        <w:szCs w:val="22"/>
        <w:lang w:val="nl-NL" w:eastAsia="en-US" w:bidi="ar-SA"/>
      </w:rPr>
    </w:lvl>
    <w:lvl w:ilvl="2">
      <w:start w:val="1"/>
      <w:numFmt w:val="lowerLetter"/>
      <w:lvlText w:val="%3."/>
      <w:lvlJc w:val="left"/>
      <w:pPr>
        <w:ind w:left="1717" w:hanging="711"/>
      </w:pPr>
      <w:rPr>
        <w:rFonts w:ascii="Calibri" w:eastAsia="Calibri" w:hAnsi="Calibri" w:cs="Calibri" w:hint="default"/>
        <w:spacing w:val="-1"/>
        <w:w w:val="100"/>
        <w:sz w:val="22"/>
        <w:szCs w:val="22"/>
        <w:lang w:val="nl-NL" w:eastAsia="en-US" w:bidi="ar-SA"/>
      </w:rPr>
    </w:lvl>
    <w:lvl w:ilvl="3">
      <w:start w:val="1"/>
      <w:numFmt w:val="decimal"/>
      <w:lvlText w:val="%4)"/>
      <w:lvlJc w:val="left"/>
      <w:pPr>
        <w:ind w:left="2098" w:hanging="360"/>
      </w:pPr>
      <w:rPr>
        <w:rFonts w:ascii="Calibri" w:eastAsia="Calibri" w:hAnsi="Calibri" w:cs="Calibri" w:hint="default"/>
        <w:w w:val="100"/>
        <w:sz w:val="22"/>
        <w:szCs w:val="22"/>
        <w:lang w:val="nl-NL" w:eastAsia="en-US" w:bidi="ar-SA"/>
      </w:rPr>
    </w:lvl>
    <w:lvl w:ilvl="4">
      <w:numFmt w:val="bullet"/>
      <w:lvlText w:val="•"/>
      <w:lvlJc w:val="left"/>
      <w:pPr>
        <w:ind w:left="2100" w:hanging="360"/>
      </w:pPr>
      <w:rPr>
        <w:rFonts w:hint="default"/>
        <w:lang w:val="nl-NL" w:eastAsia="en-US" w:bidi="ar-SA"/>
      </w:rPr>
    </w:lvl>
    <w:lvl w:ilvl="5">
      <w:numFmt w:val="bullet"/>
      <w:lvlText w:val="•"/>
      <w:lvlJc w:val="left"/>
      <w:pPr>
        <w:ind w:left="3331" w:hanging="360"/>
      </w:pPr>
      <w:rPr>
        <w:rFonts w:hint="default"/>
        <w:lang w:val="nl-NL" w:eastAsia="en-US" w:bidi="ar-SA"/>
      </w:rPr>
    </w:lvl>
    <w:lvl w:ilvl="6">
      <w:numFmt w:val="bullet"/>
      <w:lvlText w:val="•"/>
      <w:lvlJc w:val="left"/>
      <w:pPr>
        <w:ind w:left="4562" w:hanging="360"/>
      </w:pPr>
      <w:rPr>
        <w:rFonts w:hint="default"/>
        <w:lang w:val="nl-NL" w:eastAsia="en-US" w:bidi="ar-SA"/>
      </w:rPr>
    </w:lvl>
    <w:lvl w:ilvl="7">
      <w:numFmt w:val="bullet"/>
      <w:lvlText w:val="•"/>
      <w:lvlJc w:val="left"/>
      <w:pPr>
        <w:ind w:left="5793" w:hanging="360"/>
      </w:pPr>
      <w:rPr>
        <w:rFonts w:hint="default"/>
        <w:lang w:val="nl-NL" w:eastAsia="en-US" w:bidi="ar-SA"/>
      </w:rPr>
    </w:lvl>
    <w:lvl w:ilvl="8">
      <w:numFmt w:val="bullet"/>
      <w:lvlText w:val="•"/>
      <w:lvlJc w:val="left"/>
      <w:pPr>
        <w:ind w:left="7024" w:hanging="360"/>
      </w:pPr>
      <w:rPr>
        <w:rFonts w:hint="default"/>
        <w:lang w:val="nl-NL" w:eastAsia="en-US" w:bidi="ar-SA"/>
      </w:rPr>
    </w:lvl>
  </w:abstractNum>
  <w:abstractNum w:abstractNumId="9" w15:restartNumberingAfterBreak="0">
    <w:nsid w:val="3365577A"/>
    <w:multiLevelType w:val="hybridMultilevel"/>
    <w:tmpl w:val="5B2E45CE"/>
    <w:lvl w:ilvl="0" w:tplc="4E5805EC">
      <w:start w:val="1"/>
      <w:numFmt w:val="lowerLetter"/>
      <w:lvlText w:val="%1."/>
      <w:lvlJc w:val="left"/>
      <w:pPr>
        <w:ind w:left="1366" w:hanging="360"/>
      </w:pPr>
      <w:rPr>
        <w:rFonts w:ascii="Calibri" w:eastAsia="Calibri" w:hAnsi="Calibri" w:cs="Calibri" w:hint="default"/>
        <w:spacing w:val="-1"/>
        <w:w w:val="100"/>
        <w:sz w:val="22"/>
        <w:szCs w:val="22"/>
        <w:lang w:val="nl-NL" w:eastAsia="en-US" w:bidi="ar-SA"/>
      </w:rPr>
    </w:lvl>
    <w:lvl w:ilvl="1" w:tplc="7662F45C">
      <w:numFmt w:val="bullet"/>
      <w:lvlText w:val="•"/>
      <w:lvlJc w:val="left"/>
      <w:pPr>
        <w:ind w:left="2172" w:hanging="360"/>
      </w:pPr>
      <w:rPr>
        <w:rFonts w:hint="default"/>
        <w:lang w:val="nl-NL" w:eastAsia="en-US" w:bidi="ar-SA"/>
      </w:rPr>
    </w:lvl>
    <w:lvl w:ilvl="2" w:tplc="2E340A2A">
      <w:numFmt w:val="bullet"/>
      <w:lvlText w:val="•"/>
      <w:lvlJc w:val="left"/>
      <w:pPr>
        <w:ind w:left="2985" w:hanging="360"/>
      </w:pPr>
      <w:rPr>
        <w:rFonts w:hint="default"/>
        <w:lang w:val="nl-NL" w:eastAsia="en-US" w:bidi="ar-SA"/>
      </w:rPr>
    </w:lvl>
    <w:lvl w:ilvl="3" w:tplc="64824E4A">
      <w:numFmt w:val="bullet"/>
      <w:lvlText w:val="•"/>
      <w:lvlJc w:val="left"/>
      <w:pPr>
        <w:ind w:left="3797" w:hanging="360"/>
      </w:pPr>
      <w:rPr>
        <w:rFonts w:hint="default"/>
        <w:lang w:val="nl-NL" w:eastAsia="en-US" w:bidi="ar-SA"/>
      </w:rPr>
    </w:lvl>
    <w:lvl w:ilvl="4" w:tplc="04884C94">
      <w:numFmt w:val="bullet"/>
      <w:lvlText w:val="•"/>
      <w:lvlJc w:val="left"/>
      <w:pPr>
        <w:ind w:left="4610" w:hanging="360"/>
      </w:pPr>
      <w:rPr>
        <w:rFonts w:hint="default"/>
        <w:lang w:val="nl-NL" w:eastAsia="en-US" w:bidi="ar-SA"/>
      </w:rPr>
    </w:lvl>
    <w:lvl w:ilvl="5" w:tplc="25F6931C">
      <w:numFmt w:val="bullet"/>
      <w:lvlText w:val="•"/>
      <w:lvlJc w:val="left"/>
      <w:pPr>
        <w:ind w:left="5423" w:hanging="360"/>
      </w:pPr>
      <w:rPr>
        <w:rFonts w:hint="default"/>
        <w:lang w:val="nl-NL" w:eastAsia="en-US" w:bidi="ar-SA"/>
      </w:rPr>
    </w:lvl>
    <w:lvl w:ilvl="6" w:tplc="32A2CC58">
      <w:numFmt w:val="bullet"/>
      <w:lvlText w:val="•"/>
      <w:lvlJc w:val="left"/>
      <w:pPr>
        <w:ind w:left="6235" w:hanging="360"/>
      </w:pPr>
      <w:rPr>
        <w:rFonts w:hint="default"/>
        <w:lang w:val="nl-NL" w:eastAsia="en-US" w:bidi="ar-SA"/>
      </w:rPr>
    </w:lvl>
    <w:lvl w:ilvl="7" w:tplc="E6D044AA">
      <w:numFmt w:val="bullet"/>
      <w:lvlText w:val="•"/>
      <w:lvlJc w:val="left"/>
      <w:pPr>
        <w:ind w:left="7048" w:hanging="360"/>
      </w:pPr>
      <w:rPr>
        <w:rFonts w:hint="default"/>
        <w:lang w:val="nl-NL" w:eastAsia="en-US" w:bidi="ar-SA"/>
      </w:rPr>
    </w:lvl>
    <w:lvl w:ilvl="8" w:tplc="8988ADF8">
      <w:numFmt w:val="bullet"/>
      <w:lvlText w:val="•"/>
      <w:lvlJc w:val="left"/>
      <w:pPr>
        <w:ind w:left="7861" w:hanging="360"/>
      </w:pPr>
      <w:rPr>
        <w:rFonts w:hint="default"/>
        <w:lang w:val="nl-NL" w:eastAsia="en-US" w:bidi="ar-SA"/>
      </w:rPr>
    </w:lvl>
  </w:abstractNum>
  <w:abstractNum w:abstractNumId="10" w15:restartNumberingAfterBreak="0">
    <w:nsid w:val="353D1853"/>
    <w:multiLevelType w:val="multilevel"/>
    <w:tmpl w:val="A6767F1C"/>
    <w:lvl w:ilvl="0">
      <w:start w:val="3"/>
      <w:numFmt w:val="decimal"/>
      <w:lvlText w:val="%1"/>
      <w:lvlJc w:val="left"/>
      <w:pPr>
        <w:ind w:left="1006" w:hanging="708"/>
      </w:pPr>
      <w:rPr>
        <w:rFonts w:hint="default"/>
        <w:lang w:val="nl-NL" w:eastAsia="en-US" w:bidi="ar-SA"/>
      </w:rPr>
    </w:lvl>
    <w:lvl w:ilvl="1">
      <w:start w:val="1"/>
      <w:numFmt w:val="decimal"/>
      <w:lvlText w:val="%1.%2."/>
      <w:lvlJc w:val="left"/>
      <w:pPr>
        <w:ind w:left="1006" w:hanging="708"/>
      </w:pPr>
      <w:rPr>
        <w:rFonts w:ascii="Calibri" w:eastAsia="Calibri" w:hAnsi="Calibri" w:cs="Calibri" w:hint="default"/>
        <w:spacing w:val="-1"/>
        <w:w w:val="100"/>
        <w:sz w:val="22"/>
        <w:szCs w:val="22"/>
        <w:lang w:val="nl-NL" w:eastAsia="en-US" w:bidi="ar-SA"/>
      </w:rPr>
    </w:lvl>
    <w:lvl w:ilvl="2">
      <w:numFmt w:val="bullet"/>
      <w:lvlText w:val="•"/>
      <w:lvlJc w:val="left"/>
      <w:pPr>
        <w:ind w:left="2697" w:hanging="708"/>
      </w:pPr>
      <w:rPr>
        <w:rFonts w:hint="default"/>
        <w:lang w:val="nl-NL" w:eastAsia="en-US" w:bidi="ar-SA"/>
      </w:rPr>
    </w:lvl>
    <w:lvl w:ilvl="3">
      <w:numFmt w:val="bullet"/>
      <w:lvlText w:val="•"/>
      <w:lvlJc w:val="left"/>
      <w:pPr>
        <w:ind w:left="3545" w:hanging="708"/>
      </w:pPr>
      <w:rPr>
        <w:rFonts w:hint="default"/>
        <w:lang w:val="nl-NL" w:eastAsia="en-US" w:bidi="ar-SA"/>
      </w:rPr>
    </w:lvl>
    <w:lvl w:ilvl="4">
      <w:numFmt w:val="bullet"/>
      <w:lvlText w:val="•"/>
      <w:lvlJc w:val="left"/>
      <w:pPr>
        <w:ind w:left="4394" w:hanging="708"/>
      </w:pPr>
      <w:rPr>
        <w:rFonts w:hint="default"/>
        <w:lang w:val="nl-NL" w:eastAsia="en-US" w:bidi="ar-SA"/>
      </w:rPr>
    </w:lvl>
    <w:lvl w:ilvl="5">
      <w:numFmt w:val="bullet"/>
      <w:lvlText w:val="•"/>
      <w:lvlJc w:val="left"/>
      <w:pPr>
        <w:ind w:left="5243" w:hanging="708"/>
      </w:pPr>
      <w:rPr>
        <w:rFonts w:hint="default"/>
        <w:lang w:val="nl-NL" w:eastAsia="en-US" w:bidi="ar-SA"/>
      </w:rPr>
    </w:lvl>
    <w:lvl w:ilvl="6">
      <w:numFmt w:val="bullet"/>
      <w:lvlText w:val="•"/>
      <w:lvlJc w:val="left"/>
      <w:pPr>
        <w:ind w:left="6091" w:hanging="708"/>
      </w:pPr>
      <w:rPr>
        <w:rFonts w:hint="default"/>
        <w:lang w:val="nl-NL" w:eastAsia="en-US" w:bidi="ar-SA"/>
      </w:rPr>
    </w:lvl>
    <w:lvl w:ilvl="7">
      <w:numFmt w:val="bullet"/>
      <w:lvlText w:val="•"/>
      <w:lvlJc w:val="left"/>
      <w:pPr>
        <w:ind w:left="6940" w:hanging="708"/>
      </w:pPr>
      <w:rPr>
        <w:rFonts w:hint="default"/>
        <w:lang w:val="nl-NL" w:eastAsia="en-US" w:bidi="ar-SA"/>
      </w:rPr>
    </w:lvl>
    <w:lvl w:ilvl="8">
      <w:numFmt w:val="bullet"/>
      <w:lvlText w:val="•"/>
      <w:lvlJc w:val="left"/>
      <w:pPr>
        <w:ind w:left="7789" w:hanging="708"/>
      </w:pPr>
      <w:rPr>
        <w:rFonts w:hint="default"/>
        <w:lang w:val="nl-NL" w:eastAsia="en-US" w:bidi="ar-SA"/>
      </w:rPr>
    </w:lvl>
  </w:abstractNum>
  <w:abstractNum w:abstractNumId="11" w15:restartNumberingAfterBreak="0">
    <w:nsid w:val="35E0238D"/>
    <w:multiLevelType w:val="multilevel"/>
    <w:tmpl w:val="30CA28FA"/>
    <w:lvl w:ilvl="0">
      <w:start w:val="1"/>
      <w:numFmt w:val="decimal"/>
      <w:lvlText w:val="%1"/>
      <w:lvlJc w:val="left"/>
      <w:pPr>
        <w:ind w:left="726" w:hanging="435"/>
      </w:pPr>
      <w:rPr>
        <w:rFonts w:hint="default"/>
        <w:lang w:val="nl-NL" w:eastAsia="en-US" w:bidi="ar-SA"/>
      </w:rPr>
    </w:lvl>
    <w:lvl w:ilvl="1">
      <w:start w:val="1"/>
      <w:numFmt w:val="decimal"/>
      <w:lvlText w:val="%1.%2."/>
      <w:lvlJc w:val="left"/>
      <w:pPr>
        <w:ind w:left="726" w:hanging="435"/>
      </w:pPr>
      <w:rPr>
        <w:rFonts w:ascii="Calibri" w:eastAsia="Calibri" w:hAnsi="Calibri" w:cs="Calibri" w:hint="default"/>
        <w:spacing w:val="-1"/>
        <w:w w:val="100"/>
        <w:sz w:val="22"/>
        <w:szCs w:val="22"/>
        <w:lang w:val="nl-NL" w:eastAsia="en-US" w:bidi="ar-SA"/>
      </w:rPr>
    </w:lvl>
    <w:lvl w:ilvl="2">
      <w:start w:val="1"/>
      <w:numFmt w:val="lowerLetter"/>
      <w:lvlText w:val="%3."/>
      <w:lvlJc w:val="left"/>
      <w:pPr>
        <w:ind w:left="1150" w:hanging="425"/>
      </w:pPr>
      <w:rPr>
        <w:rFonts w:ascii="Calibri" w:eastAsia="Calibri" w:hAnsi="Calibri" w:cs="Calibri" w:hint="default"/>
        <w:spacing w:val="-1"/>
        <w:w w:val="100"/>
        <w:sz w:val="22"/>
        <w:szCs w:val="22"/>
        <w:lang w:val="nl-NL" w:eastAsia="en-US" w:bidi="ar-SA"/>
      </w:rPr>
    </w:lvl>
    <w:lvl w:ilvl="3">
      <w:numFmt w:val="bullet"/>
      <w:lvlText w:val="•"/>
      <w:lvlJc w:val="left"/>
      <w:pPr>
        <w:ind w:left="3010" w:hanging="425"/>
      </w:pPr>
      <w:rPr>
        <w:rFonts w:hint="default"/>
        <w:lang w:val="nl-NL" w:eastAsia="en-US" w:bidi="ar-SA"/>
      </w:rPr>
    </w:lvl>
    <w:lvl w:ilvl="4">
      <w:numFmt w:val="bullet"/>
      <w:lvlText w:val="•"/>
      <w:lvlJc w:val="left"/>
      <w:pPr>
        <w:ind w:left="3935" w:hanging="425"/>
      </w:pPr>
      <w:rPr>
        <w:rFonts w:hint="default"/>
        <w:lang w:val="nl-NL" w:eastAsia="en-US" w:bidi="ar-SA"/>
      </w:rPr>
    </w:lvl>
    <w:lvl w:ilvl="5">
      <w:numFmt w:val="bullet"/>
      <w:lvlText w:val="•"/>
      <w:lvlJc w:val="left"/>
      <w:pPr>
        <w:ind w:left="4860" w:hanging="425"/>
      </w:pPr>
      <w:rPr>
        <w:rFonts w:hint="default"/>
        <w:lang w:val="nl-NL" w:eastAsia="en-US" w:bidi="ar-SA"/>
      </w:rPr>
    </w:lvl>
    <w:lvl w:ilvl="6">
      <w:numFmt w:val="bullet"/>
      <w:lvlText w:val="•"/>
      <w:lvlJc w:val="left"/>
      <w:pPr>
        <w:ind w:left="5785" w:hanging="425"/>
      </w:pPr>
      <w:rPr>
        <w:rFonts w:hint="default"/>
        <w:lang w:val="nl-NL" w:eastAsia="en-US" w:bidi="ar-SA"/>
      </w:rPr>
    </w:lvl>
    <w:lvl w:ilvl="7">
      <w:numFmt w:val="bullet"/>
      <w:lvlText w:val="•"/>
      <w:lvlJc w:val="left"/>
      <w:pPr>
        <w:ind w:left="6710" w:hanging="425"/>
      </w:pPr>
      <w:rPr>
        <w:rFonts w:hint="default"/>
        <w:lang w:val="nl-NL" w:eastAsia="en-US" w:bidi="ar-SA"/>
      </w:rPr>
    </w:lvl>
    <w:lvl w:ilvl="8">
      <w:numFmt w:val="bullet"/>
      <w:lvlText w:val="•"/>
      <w:lvlJc w:val="left"/>
      <w:pPr>
        <w:ind w:left="7636" w:hanging="425"/>
      </w:pPr>
      <w:rPr>
        <w:rFonts w:hint="default"/>
        <w:lang w:val="nl-NL" w:eastAsia="en-US" w:bidi="ar-SA"/>
      </w:rPr>
    </w:lvl>
  </w:abstractNum>
  <w:abstractNum w:abstractNumId="12" w15:restartNumberingAfterBreak="0">
    <w:nsid w:val="39936E35"/>
    <w:multiLevelType w:val="multilevel"/>
    <w:tmpl w:val="77FA3BEA"/>
    <w:lvl w:ilvl="0">
      <w:start w:val="6"/>
      <w:numFmt w:val="decimal"/>
      <w:lvlText w:val="%1"/>
      <w:lvlJc w:val="left"/>
      <w:pPr>
        <w:ind w:left="1006" w:hanging="708"/>
      </w:pPr>
      <w:rPr>
        <w:rFonts w:hint="default"/>
        <w:lang w:val="nl-NL" w:eastAsia="en-US" w:bidi="ar-SA"/>
      </w:rPr>
    </w:lvl>
    <w:lvl w:ilvl="1">
      <w:start w:val="1"/>
      <w:numFmt w:val="decimal"/>
      <w:lvlText w:val="%1.%2."/>
      <w:lvlJc w:val="left"/>
      <w:pPr>
        <w:ind w:left="1006" w:hanging="708"/>
      </w:pPr>
      <w:rPr>
        <w:rFonts w:ascii="Calibri" w:eastAsia="Calibri" w:hAnsi="Calibri" w:cs="Calibri" w:hint="default"/>
        <w:spacing w:val="-1"/>
        <w:w w:val="100"/>
        <w:sz w:val="22"/>
        <w:szCs w:val="22"/>
        <w:lang w:val="nl-NL" w:eastAsia="en-US" w:bidi="ar-SA"/>
      </w:rPr>
    </w:lvl>
    <w:lvl w:ilvl="2">
      <w:numFmt w:val="bullet"/>
      <w:lvlText w:val="-"/>
      <w:lvlJc w:val="left"/>
      <w:pPr>
        <w:ind w:left="1006" w:hanging="360"/>
      </w:pPr>
      <w:rPr>
        <w:rFonts w:hint="default"/>
        <w:w w:val="100"/>
        <w:lang w:val="nl-NL" w:eastAsia="en-US" w:bidi="ar-SA"/>
      </w:rPr>
    </w:lvl>
    <w:lvl w:ilvl="3">
      <w:numFmt w:val="bullet"/>
      <w:lvlText w:val="•"/>
      <w:lvlJc w:val="left"/>
      <w:pPr>
        <w:ind w:left="3545" w:hanging="360"/>
      </w:pPr>
      <w:rPr>
        <w:rFonts w:hint="default"/>
        <w:lang w:val="nl-NL" w:eastAsia="en-US" w:bidi="ar-SA"/>
      </w:rPr>
    </w:lvl>
    <w:lvl w:ilvl="4">
      <w:numFmt w:val="bullet"/>
      <w:lvlText w:val="•"/>
      <w:lvlJc w:val="left"/>
      <w:pPr>
        <w:ind w:left="4394" w:hanging="360"/>
      </w:pPr>
      <w:rPr>
        <w:rFonts w:hint="default"/>
        <w:lang w:val="nl-NL" w:eastAsia="en-US" w:bidi="ar-SA"/>
      </w:rPr>
    </w:lvl>
    <w:lvl w:ilvl="5">
      <w:numFmt w:val="bullet"/>
      <w:lvlText w:val="•"/>
      <w:lvlJc w:val="left"/>
      <w:pPr>
        <w:ind w:left="5243" w:hanging="360"/>
      </w:pPr>
      <w:rPr>
        <w:rFonts w:hint="default"/>
        <w:lang w:val="nl-NL" w:eastAsia="en-US" w:bidi="ar-SA"/>
      </w:rPr>
    </w:lvl>
    <w:lvl w:ilvl="6">
      <w:numFmt w:val="bullet"/>
      <w:lvlText w:val="•"/>
      <w:lvlJc w:val="left"/>
      <w:pPr>
        <w:ind w:left="6091" w:hanging="360"/>
      </w:pPr>
      <w:rPr>
        <w:rFonts w:hint="default"/>
        <w:lang w:val="nl-NL" w:eastAsia="en-US" w:bidi="ar-SA"/>
      </w:rPr>
    </w:lvl>
    <w:lvl w:ilvl="7">
      <w:numFmt w:val="bullet"/>
      <w:lvlText w:val="•"/>
      <w:lvlJc w:val="left"/>
      <w:pPr>
        <w:ind w:left="6940" w:hanging="360"/>
      </w:pPr>
      <w:rPr>
        <w:rFonts w:hint="default"/>
        <w:lang w:val="nl-NL" w:eastAsia="en-US" w:bidi="ar-SA"/>
      </w:rPr>
    </w:lvl>
    <w:lvl w:ilvl="8">
      <w:numFmt w:val="bullet"/>
      <w:lvlText w:val="•"/>
      <w:lvlJc w:val="left"/>
      <w:pPr>
        <w:ind w:left="7789" w:hanging="360"/>
      </w:pPr>
      <w:rPr>
        <w:rFonts w:hint="default"/>
        <w:lang w:val="nl-NL" w:eastAsia="en-US" w:bidi="ar-SA"/>
      </w:rPr>
    </w:lvl>
  </w:abstractNum>
  <w:abstractNum w:abstractNumId="13" w15:restartNumberingAfterBreak="0">
    <w:nsid w:val="434E53F5"/>
    <w:multiLevelType w:val="hybridMultilevel"/>
    <w:tmpl w:val="4636F298"/>
    <w:lvl w:ilvl="0" w:tplc="3702CEB0">
      <w:start w:val="1"/>
      <w:numFmt w:val="lowerLetter"/>
      <w:lvlText w:val="%1."/>
      <w:lvlJc w:val="left"/>
      <w:pPr>
        <w:ind w:left="1366" w:hanging="360"/>
      </w:pPr>
      <w:rPr>
        <w:rFonts w:ascii="Calibri" w:eastAsia="Calibri" w:hAnsi="Calibri" w:cs="Calibri" w:hint="default"/>
        <w:spacing w:val="-1"/>
        <w:w w:val="100"/>
        <w:sz w:val="22"/>
        <w:szCs w:val="22"/>
        <w:lang w:val="nl-NL" w:eastAsia="en-US" w:bidi="ar-SA"/>
      </w:rPr>
    </w:lvl>
    <w:lvl w:ilvl="1" w:tplc="D6D08BC8">
      <w:numFmt w:val="bullet"/>
      <w:lvlText w:val="•"/>
      <w:lvlJc w:val="left"/>
      <w:pPr>
        <w:ind w:left="2172" w:hanging="360"/>
      </w:pPr>
      <w:rPr>
        <w:rFonts w:hint="default"/>
        <w:lang w:val="nl-NL" w:eastAsia="en-US" w:bidi="ar-SA"/>
      </w:rPr>
    </w:lvl>
    <w:lvl w:ilvl="2" w:tplc="F1165F98">
      <w:numFmt w:val="bullet"/>
      <w:lvlText w:val="•"/>
      <w:lvlJc w:val="left"/>
      <w:pPr>
        <w:ind w:left="2985" w:hanging="360"/>
      </w:pPr>
      <w:rPr>
        <w:rFonts w:hint="default"/>
        <w:lang w:val="nl-NL" w:eastAsia="en-US" w:bidi="ar-SA"/>
      </w:rPr>
    </w:lvl>
    <w:lvl w:ilvl="3" w:tplc="B40CACF6">
      <w:numFmt w:val="bullet"/>
      <w:lvlText w:val="•"/>
      <w:lvlJc w:val="left"/>
      <w:pPr>
        <w:ind w:left="3797" w:hanging="360"/>
      </w:pPr>
      <w:rPr>
        <w:rFonts w:hint="default"/>
        <w:lang w:val="nl-NL" w:eastAsia="en-US" w:bidi="ar-SA"/>
      </w:rPr>
    </w:lvl>
    <w:lvl w:ilvl="4" w:tplc="EC6EF572">
      <w:numFmt w:val="bullet"/>
      <w:lvlText w:val="•"/>
      <w:lvlJc w:val="left"/>
      <w:pPr>
        <w:ind w:left="4610" w:hanging="360"/>
      </w:pPr>
      <w:rPr>
        <w:rFonts w:hint="default"/>
        <w:lang w:val="nl-NL" w:eastAsia="en-US" w:bidi="ar-SA"/>
      </w:rPr>
    </w:lvl>
    <w:lvl w:ilvl="5" w:tplc="CEDA19BA">
      <w:numFmt w:val="bullet"/>
      <w:lvlText w:val="•"/>
      <w:lvlJc w:val="left"/>
      <w:pPr>
        <w:ind w:left="5423" w:hanging="360"/>
      </w:pPr>
      <w:rPr>
        <w:rFonts w:hint="default"/>
        <w:lang w:val="nl-NL" w:eastAsia="en-US" w:bidi="ar-SA"/>
      </w:rPr>
    </w:lvl>
    <w:lvl w:ilvl="6" w:tplc="33CEC960">
      <w:numFmt w:val="bullet"/>
      <w:lvlText w:val="•"/>
      <w:lvlJc w:val="left"/>
      <w:pPr>
        <w:ind w:left="6235" w:hanging="360"/>
      </w:pPr>
      <w:rPr>
        <w:rFonts w:hint="default"/>
        <w:lang w:val="nl-NL" w:eastAsia="en-US" w:bidi="ar-SA"/>
      </w:rPr>
    </w:lvl>
    <w:lvl w:ilvl="7" w:tplc="13224F6E">
      <w:numFmt w:val="bullet"/>
      <w:lvlText w:val="•"/>
      <w:lvlJc w:val="left"/>
      <w:pPr>
        <w:ind w:left="7048" w:hanging="360"/>
      </w:pPr>
      <w:rPr>
        <w:rFonts w:hint="default"/>
        <w:lang w:val="nl-NL" w:eastAsia="en-US" w:bidi="ar-SA"/>
      </w:rPr>
    </w:lvl>
    <w:lvl w:ilvl="8" w:tplc="820A1822">
      <w:numFmt w:val="bullet"/>
      <w:lvlText w:val="•"/>
      <w:lvlJc w:val="left"/>
      <w:pPr>
        <w:ind w:left="7861" w:hanging="360"/>
      </w:pPr>
      <w:rPr>
        <w:rFonts w:hint="default"/>
        <w:lang w:val="nl-NL" w:eastAsia="en-US" w:bidi="ar-SA"/>
      </w:rPr>
    </w:lvl>
  </w:abstractNum>
  <w:abstractNum w:abstractNumId="14" w15:restartNumberingAfterBreak="0">
    <w:nsid w:val="524E4D73"/>
    <w:multiLevelType w:val="hybridMultilevel"/>
    <w:tmpl w:val="D2F824D8"/>
    <w:lvl w:ilvl="0" w:tplc="BD04CF0A">
      <w:start w:val="1"/>
      <w:numFmt w:val="lowerLetter"/>
      <w:lvlText w:val="%1."/>
      <w:lvlJc w:val="left"/>
      <w:pPr>
        <w:ind w:left="1359" w:hanging="360"/>
      </w:pPr>
      <w:rPr>
        <w:rFonts w:ascii="Calibri" w:eastAsia="Calibri" w:hAnsi="Calibri" w:cs="Calibri" w:hint="default"/>
        <w:spacing w:val="-1"/>
        <w:w w:val="100"/>
        <w:sz w:val="22"/>
        <w:szCs w:val="22"/>
        <w:lang w:val="nl-NL" w:eastAsia="en-US" w:bidi="ar-SA"/>
      </w:rPr>
    </w:lvl>
    <w:lvl w:ilvl="1" w:tplc="47AC0792">
      <w:numFmt w:val="bullet"/>
      <w:lvlText w:val="•"/>
      <w:lvlJc w:val="left"/>
      <w:pPr>
        <w:ind w:left="2172" w:hanging="360"/>
      </w:pPr>
      <w:rPr>
        <w:rFonts w:hint="default"/>
        <w:lang w:val="nl-NL" w:eastAsia="en-US" w:bidi="ar-SA"/>
      </w:rPr>
    </w:lvl>
    <w:lvl w:ilvl="2" w:tplc="ABFC8156">
      <w:numFmt w:val="bullet"/>
      <w:lvlText w:val="•"/>
      <w:lvlJc w:val="left"/>
      <w:pPr>
        <w:ind w:left="2985" w:hanging="360"/>
      </w:pPr>
      <w:rPr>
        <w:rFonts w:hint="default"/>
        <w:lang w:val="nl-NL" w:eastAsia="en-US" w:bidi="ar-SA"/>
      </w:rPr>
    </w:lvl>
    <w:lvl w:ilvl="3" w:tplc="69B26BEE">
      <w:numFmt w:val="bullet"/>
      <w:lvlText w:val="•"/>
      <w:lvlJc w:val="left"/>
      <w:pPr>
        <w:ind w:left="3797" w:hanging="360"/>
      </w:pPr>
      <w:rPr>
        <w:rFonts w:hint="default"/>
        <w:lang w:val="nl-NL" w:eastAsia="en-US" w:bidi="ar-SA"/>
      </w:rPr>
    </w:lvl>
    <w:lvl w:ilvl="4" w:tplc="FC10A5CA">
      <w:numFmt w:val="bullet"/>
      <w:lvlText w:val="•"/>
      <w:lvlJc w:val="left"/>
      <w:pPr>
        <w:ind w:left="4610" w:hanging="360"/>
      </w:pPr>
      <w:rPr>
        <w:rFonts w:hint="default"/>
        <w:lang w:val="nl-NL" w:eastAsia="en-US" w:bidi="ar-SA"/>
      </w:rPr>
    </w:lvl>
    <w:lvl w:ilvl="5" w:tplc="C680C3E6">
      <w:numFmt w:val="bullet"/>
      <w:lvlText w:val="•"/>
      <w:lvlJc w:val="left"/>
      <w:pPr>
        <w:ind w:left="5423" w:hanging="360"/>
      </w:pPr>
      <w:rPr>
        <w:rFonts w:hint="default"/>
        <w:lang w:val="nl-NL" w:eastAsia="en-US" w:bidi="ar-SA"/>
      </w:rPr>
    </w:lvl>
    <w:lvl w:ilvl="6" w:tplc="DC94930E">
      <w:numFmt w:val="bullet"/>
      <w:lvlText w:val="•"/>
      <w:lvlJc w:val="left"/>
      <w:pPr>
        <w:ind w:left="6235" w:hanging="360"/>
      </w:pPr>
      <w:rPr>
        <w:rFonts w:hint="default"/>
        <w:lang w:val="nl-NL" w:eastAsia="en-US" w:bidi="ar-SA"/>
      </w:rPr>
    </w:lvl>
    <w:lvl w:ilvl="7" w:tplc="29448C32">
      <w:numFmt w:val="bullet"/>
      <w:lvlText w:val="•"/>
      <w:lvlJc w:val="left"/>
      <w:pPr>
        <w:ind w:left="7048" w:hanging="360"/>
      </w:pPr>
      <w:rPr>
        <w:rFonts w:hint="default"/>
        <w:lang w:val="nl-NL" w:eastAsia="en-US" w:bidi="ar-SA"/>
      </w:rPr>
    </w:lvl>
    <w:lvl w:ilvl="8" w:tplc="CA0CED5C">
      <w:numFmt w:val="bullet"/>
      <w:lvlText w:val="•"/>
      <w:lvlJc w:val="left"/>
      <w:pPr>
        <w:ind w:left="7861" w:hanging="360"/>
      </w:pPr>
      <w:rPr>
        <w:rFonts w:hint="default"/>
        <w:lang w:val="nl-NL" w:eastAsia="en-US" w:bidi="ar-SA"/>
      </w:rPr>
    </w:lvl>
  </w:abstractNum>
  <w:abstractNum w:abstractNumId="15" w15:restartNumberingAfterBreak="0">
    <w:nsid w:val="71424193"/>
    <w:multiLevelType w:val="multilevel"/>
    <w:tmpl w:val="D8BAF2D2"/>
    <w:lvl w:ilvl="0">
      <w:start w:val="2"/>
      <w:numFmt w:val="decimal"/>
      <w:lvlText w:val="%1"/>
      <w:lvlJc w:val="left"/>
      <w:pPr>
        <w:ind w:left="1018" w:hanging="720"/>
      </w:pPr>
      <w:rPr>
        <w:rFonts w:hint="default"/>
        <w:lang w:val="nl-NL" w:eastAsia="en-US" w:bidi="ar-SA"/>
      </w:rPr>
    </w:lvl>
    <w:lvl w:ilvl="1">
      <w:start w:val="1"/>
      <w:numFmt w:val="decimal"/>
      <w:lvlText w:val="%1.%2."/>
      <w:lvlJc w:val="left"/>
      <w:pPr>
        <w:ind w:left="1018" w:hanging="720"/>
      </w:pPr>
      <w:rPr>
        <w:rFonts w:ascii="Calibri" w:eastAsia="Calibri" w:hAnsi="Calibri" w:cs="Calibri" w:hint="default"/>
        <w:spacing w:val="-1"/>
        <w:w w:val="100"/>
        <w:sz w:val="22"/>
        <w:szCs w:val="22"/>
        <w:lang w:val="nl-NL" w:eastAsia="en-US" w:bidi="ar-SA"/>
      </w:rPr>
    </w:lvl>
    <w:lvl w:ilvl="2">
      <w:numFmt w:val="bullet"/>
      <w:lvlText w:val="•"/>
      <w:lvlJc w:val="left"/>
      <w:pPr>
        <w:ind w:left="2713" w:hanging="720"/>
      </w:pPr>
      <w:rPr>
        <w:rFonts w:hint="default"/>
        <w:lang w:val="nl-NL" w:eastAsia="en-US" w:bidi="ar-SA"/>
      </w:rPr>
    </w:lvl>
    <w:lvl w:ilvl="3">
      <w:numFmt w:val="bullet"/>
      <w:lvlText w:val="•"/>
      <w:lvlJc w:val="left"/>
      <w:pPr>
        <w:ind w:left="3559" w:hanging="720"/>
      </w:pPr>
      <w:rPr>
        <w:rFonts w:hint="default"/>
        <w:lang w:val="nl-NL" w:eastAsia="en-US" w:bidi="ar-SA"/>
      </w:rPr>
    </w:lvl>
    <w:lvl w:ilvl="4">
      <w:numFmt w:val="bullet"/>
      <w:lvlText w:val="•"/>
      <w:lvlJc w:val="left"/>
      <w:pPr>
        <w:ind w:left="4406" w:hanging="720"/>
      </w:pPr>
      <w:rPr>
        <w:rFonts w:hint="default"/>
        <w:lang w:val="nl-NL" w:eastAsia="en-US" w:bidi="ar-SA"/>
      </w:rPr>
    </w:lvl>
    <w:lvl w:ilvl="5">
      <w:numFmt w:val="bullet"/>
      <w:lvlText w:val="•"/>
      <w:lvlJc w:val="left"/>
      <w:pPr>
        <w:ind w:left="5253" w:hanging="720"/>
      </w:pPr>
      <w:rPr>
        <w:rFonts w:hint="default"/>
        <w:lang w:val="nl-NL" w:eastAsia="en-US" w:bidi="ar-SA"/>
      </w:rPr>
    </w:lvl>
    <w:lvl w:ilvl="6">
      <w:numFmt w:val="bullet"/>
      <w:lvlText w:val="•"/>
      <w:lvlJc w:val="left"/>
      <w:pPr>
        <w:ind w:left="6099" w:hanging="720"/>
      </w:pPr>
      <w:rPr>
        <w:rFonts w:hint="default"/>
        <w:lang w:val="nl-NL" w:eastAsia="en-US" w:bidi="ar-SA"/>
      </w:rPr>
    </w:lvl>
    <w:lvl w:ilvl="7">
      <w:numFmt w:val="bullet"/>
      <w:lvlText w:val="•"/>
      <w:lvlJc w:val="left"/>
      <w:pPr>
        <w:ind w:left="6946" w:hanging="720"/>
      </w:pPr>
      <w:rPr>
        <w:rFonts w:hint="default"/>
        <w:lang w:val="nl-NL" w:eastAsia="en-US" w:bidi="ar-SA"/>
      </w:rPr>
    </w:lvl>
    <w:lvl w:ilvl="8">
      <w:numFmt w:val="bullet"/>
      <w:lvlText w:val="•"/>
      <w:lvlJc w:val="left"/>
      <w:pPr>
        <w:ind w:left="7793" w:hanging="720"/>
      </w:pPr>
      <w:rPr>
        <w:rFonts w:hint="default"/>
        <w:lang w:val="nl-NL" w:eastAsia="en-US" w:bidi="ar-SA"/>
      </w:rPr>
    </w:lvl>
  </w:abstractNum>
  <w:abstractNum w:abstractNumId="16" w15:restartNumberingAfterBreak="0">
    <w:nsid w:val="75D37EC8"/>
    <w:multiLevelType w:val="multilevel"/>
    <w:tmpl w:val="41D4BF7A"/>
    <w:lvl w:ilvl="0">
      <w:start w:val="5"/>
      <w:numFmt w:val="decimal"/>
      <w:lvlText w:val="%1"/>
      <w:lvlJc w:val="left"/>
      <w:pPr>
        <w:ind w:left="1006" w:hanging="708"/>
      </w:pPr>
      <w:rPr>
        <w:rFonts w:hint="default"/>
        <w:lang w:val="nl-NL" w:eastAsia="en-US" w:bidi="ar-SA"/>
      </w:rPr>
    </w:lvl>
    <w:lvl w:ilvl="1">
      <w:start w:val="1"/>
      <w:numFmt w:val="decimal"/>
      <w:lvlText w:val="%1.%2."/>
      <w:lvlJc w:val="left"/>
      <w:pPr>
        <w:ind w:left="1006" w:hanging="708"/>
      </w:pPr>
      <w:rPr>
        <w:rFonts w:ascii="Calibri" w:eastAsia="Calibri" w:hAnsi="Calibri" w:cs="Calibri" w:hint="default"/>
        <w:spacing w:val="-1"/>
        <w:w w:val="100"/>
        <w:sz w:val="22"/>
        <w:szCs w:val="22"/>
        <w:lang w:val="nl-NL" w:eastAsia="en-US" w:bidi="ar-SA"/>
      </w:rPr>
    </w:lvl>
    <w:lvl w:ilvl="2">
      <w:numFmt w:val="bullet"/>
      <w:lvlText w:val="•"/>
      <w:lvlJc w:val="left"/>
      <w:pPr>
        <w:ind w:left="2697" w:hanging="708"/>
      </w:pPr>
      <w:rPr>
        <w:rFonts w:hint="default"/>
        <w:lang w:val="nl-NL" w:eastAsia="en-US" w:bidi="ar-SA"/>
      </w:rPr>
    </w:lvl>
    <w:lvl w:ilvl="3">
      <w:numFmt w:val="bullet"/>
      <w:lvlText w:val="•"/>
      <w:lvlJc w:val="left"/>
      <w:pPr>
        <w:ind w:left="3545" w:hanging="708"/>
      </w:pPr>
      <w:rPr>
        <w:rFonts w:hint="default"/>
        <w:lang w:val="nl-NL" w:eastAsia="en-US" w:bidi="ar-SA"/>
      </w:rPr>
    </w:lvl>
    <w:lvl w:ilvl="4">
      <w:numFmt w:val="bullet"/>
      <w:lvlText w:val="•"/>
      <w:lvlJc w:val="left"/>
      <w:pPr>
        <w:ind w:left="4394" w:hanging="708"/>
      </w:pPr>
      <w:rPr>
        <w:rFonts w:hint="default"/>
        <w:lang w:val="nl-NL" w:eastAsia="en-US" w:bidi="ar-SA"/>
      </w:rPr>
    </w:lvl>
    <w:lvl w:ilvl="5">
      <w:numFmt w:val="bullet"/>
      <w:lvlText w:val="•"/>
      <w:lvlJc w:val="left"/>
      <w:pPr>
        <w:ind w:left="5243" w:hanging="708"/>
      </w:pPr>
      <w:rPr>
        <w:rFonts w:hint="default"/>
        <w:lang w:val="nl-NL" w:eastAsia="en-US" w:bidi="ar-SA"/>
      </w:rPr>
    </w:lvl>
    <w:lvl w:ilvl="6">
      <w:numFmt w:val="bullet"/>
      <w:lvlText w:val="•"/>
      <w:lvlJc w:val="left"/>
      <w:pPr>
        <w:ind w:left="6091" w:hanging="708"/>
      </w:pPr>
      <w:rPr>
        <w:rFonts w:hint="default"/>
        <w:lang w:val="nl-NL" w:eastAsia="en-US" w:bidi="ar-SA"/>
      </w:rPr>
    </w:lvl>
    <w:lvl w:ilvl="7">
      <w:numFmt w:val="bullet"/>
      <w:lvlText w:val="•"/>
      <w:lvlJc w:val="left"/>
      <w:pPr>
        <w:ind w:left="6940" w:hanging="708"/>
      </w:pPr>
      <w:rPr>
        <w:rFonts w:hint="default"/>
        <w:lang w:val="nl-NL" w:eastAsia="en-US" w:bidi="ar-SA"/>
      </w:rPr>
    </w:lvl>
    <w:lvl w:ilvl="8">
      <w:numFmt w:val="bullet"/>
      <w:lvlText w:val="•"/>
      <w:lvlJc w:val="left"/>
      <w:pPr>
        <w:ind w:left="7789" w:hanging="708"/>
      </w:pPr>
      <w:rPr>
        <w:rFonts w:hint="default"/>
        <w:lang w:val="nl-NL" w:eastAsia="en-US" w:bidi="ar-SA"/>
      </w:rPr>
    </w:lvl>
  </w:abstractNum>
  <w:abstractNum w:abstractNumId="17" w15:restartNumberingAfterBreak="0">
    <w:nsid w:val="75E064A6"/>
    <w:multiLevelType w:val="multilevel"/>
    <w:tmpl w:val="2234953E"/>
    <w:lvl w:ilvl="0">
      <w:start w:val="11"/>
      <w:numFmt w:val="decimal"/>
      <w:lvlText w:val="%1"/>
      <w:lvlJc w:val="left"/>
      <w:pPr>
        <w:ind w:left="1006" w:hanging="708"/>
      </w:pPr>
      <w:rPr>
        <w:rFonts w:hint="default"/>
        <w:lang w:val="nl-NL" w:eastAsia="en-US" w:bidi="ar-SA"/>
      </w:rPr>
    </w:lvl>
    <w:lvl w:ilvl="1">
      <w:start w:val="1"/>
      <w:numFmt w:val="decimal"/>
      <w:lvlText w:val="%1.%2."/>
      <w:lvlJc w:val="left"/>
      <w:pPr>
        <w:ind w:left="1006" w:hanging="708"/>
      </w:pPr>
      <w:rPr>
        <w:rFonts w:ascii="Calibri" w:eastAsia="Calibri" w:hAnsi="Calibri" w:cs="Calibri" w:hint="default"/>
        <w:spacing w:val="-1"/>
        <w:w w:val="100"/>
        <w:sz w:val="22"/>
        <w:szCs w:val="22"/>
        <w:lang w:val="nl-NL" w:eastAsia="en-US" w:bidi="ar-SA"/>
      </w:rPr>
    </w:lvl>
    <w:lvl w:ilvl="2">
      <w:numFmt w:val="bullet"/>
      <w:lvlText w:val="•"/>
      <w:lvlJc w:val="left"/>
      <w:pPr>
        <w:ind w:left="2697" w:hanging="708"/>
      </w:pPr>
      <w:rPr>
        <w:rFonts w:hint="default"/>
        <w:lang w:val="nl-NL" w:eastAsia="en-US" w:bidi="ar-SA"/>
      </w:rPr>
    </w:lvl>
    <w:lvl w:ilvl="3">
      <w:numFmt w:val="bullet"/>
      <w:lvlText w:val="•"/>
      <w:lvlJc w:val="left"/>
      <w:pPr>
        <w:ind w:left="3545" w:hanging="708"/>
      </w:pPr>
      <w:rPr>
        <w:rFonts w:hint="default"/>
        <w:lang w:val="nl-NL" w:eastAsia="en-US" w:bidi="ar-SA"/>
      </w:rPr>
    </w:lvl>
    <w:lvl w:ilvl="4">
      <w:numFmt w:val="bullet"/>
      <w:lvlText w:val="•"/>
      <w:lvlJc w:val="left"/>
      <w:pPr>
        <w:ind w:left="4394" w:hanging="708"/>
      </w:pPr>
      <w:rPr>
        <w:rFonts w:hint="default"/>
        <w:lang w:val="nl-NL" w:eastAsia="en-US" w:bidi="ar-SA"/>
      </w:rPr>
    </w:lvl>
    <w:lvl w:ilvl="5">
      <w:numFmt w:val="bullet"/>
      <w:lvlText w:val="•"/>
      <w:lvlJc w:val="left"/>
      <w:pPr>
        <w:ind w:left="5243" w:hanging="708"/>
      </w:pPr>
      <w:rPr>
        <w:rFonts w:hint="default"/>
        <w:lang w:val="nl-NL" w:eastAsia="en-US" w:bidi="ar-SA"/>
      </w:rPr>
    </w:lvl>
    <w:lvl w:ilvl="6">
      <w:numFmt w:val="bullet"/>
      <w:lvlText w:val="•"/>
      <w:lvlJc w:val="left"/>
      <w:pPr>
        <w:ind w:left="6091" w:hanging="708"/>
      </w:pPr>
      <w:rPr>
        <w:rFonts w:hint="default"/>
        <w:lang w:val="nl-NL" w:eastAsia="en-US" w:bidi="ar-SA"/>
      </w:rPr>
    </w:lvl>
    <w:lvl w:ilvl="7">
      <w:numFmt w:val="bullet"/>
      <w:lvlText w:val="•"/>
      <w:lvlJc w:val="left"/>
      <w:pPr>
        <w:ind w:left="6940" w:hanging="708"/>
      </w:pPr>
      <w:rPr>
        <w:rFonts w:hint="default"/>
        <w:lang w:val="nl-NL" w:eastAsia="en-US" w:bidi="ar-SA"/>
      </w:rPr>
    </w:lvl>
    <w:lvl w:ilvl="8">
      <w:numFmt w:val="bullet"/>
      <w:lvlText w:val="•"/>
      <w:lvlJc w:val="left"/>
      <w:pPr>
        <w:ind w:left="7789" w:hanging="708"/>
      </w:pPr>
      <w:rPr>
        <w:rFonts w:hint="default"/>
        <w:lang w:val="nl-NL" w:eastAsia="en-US" w:bidi="ar-SA"/>
      </w:rPr>
    </w:lvl>
  </w:abstractNum>
  <w:abstractNum w:abstractNumId="18" w15:restartNumberingAfterBreak="0">
    <w:nsid w:val="7FCA35CD"/>
    <w:multiLevelType w:val="hybridMultilevel"/>
    <w:tmpl w:val="549A1312"/>
    <w:lvl w:ilvl="0" w:tplc="ED44D83C">
      <w:start w:val="1"/>
      <w:numFmt w:val="lowerLetter"/>
      <w:lvlText w:val="%1."/>
      <w:lvlJc w:val="left"/>
      <w:pPr>
        <w:ind w:left="1359" w:hanging="360"/>
      </w:pPr>
      <w:rPr>
        <w:rFonts w:ascii="Calibri" w:eastAsia="Calibri" w:hAnsi="Calibri" w:cs="Calibri" w:hint="default"/>
        <w:spacing w:val="-1"/>
        <w:w w:val="100"/>
        <w:sz w:val="22"/>
        <w:szCs w:val="22"/>
        <w:lang w:val="nl-NL" w:eastAsia="en-US" w:bidi="ar-SA"/>
      </w:rPr>
    </w:lvl>
    <w:lvl w:ilvl="1" w:tplc="04126D0E">
      <w:numFmt w:val="bullet"/>
      <w:lvlText w:val="•"/>
      <w:lvlJc w:val="left"/>
      <w:pPr>
        <w:ind w:left="2172" w:hanging="360"/>
      </w:pPr>
      <w:rPr>
        <w:rFonts w:hint="default"/>
        <w:lang w:val="nl-NL" w:eastAsia="en-US" w:bidi="ar-SA"/>
      </w:rPr>
    </w:lvl>
    <w:lvl w:ilvl="2" w:tplc="1AE06BD6">
      <w:numFmt w:val="bullet"/>
      <w:lvlText w:val="•"/>
      <w:lvlJc w:val="left"/>
      <w:pPr>
        <w:ind w:left="2985" w:hanging="360"/>
      </w:pPr>
      <w:rPr>
        <w:rFonts w:hint="default"/>
        <w:lang w:val="nl-NL" w:eastAsia="en-US" w:bidi="ar-SA"/>
      </w:rPr>
    </w:lvl>
    <w:lvl w:ilvl="3" w:tplc="486257EC">
      <w:numFmt w:val="bullet"/>
      <w:lvlText w:val="•"/>
      <w:lvlJc w:val="left"/>
      <w:pPr>
        <w:ind w:left="3797" w:hanging="360"/>
      </w:pPr>
      <w:rPr>
        <w:rFonts w:hint="default"/>
        <w:lang w:val="nl-NL" w:eastAsia="en-US" w:bidi="ar-SA"/>
      </w:rPr>
    </w:lvl>
    <w:lvl w:ilvl="4" w:tplc="8E5E3930">
      <w:numFmt w:val="bullet"/>
      <w:lvlText w:val="•"/>
      <w:lvlJc w:val="left"/>
      <w:pPr>
        <w:ind w:left="4610" w:hanging="360"/>
      </w:pPr>
      <w:rPr>
        <w:rFonts w:hint="default"/>
        <w:lang w:val="nl-NL" w:eastAsia="en-US" w:bidi="ar-SA"/>
      </w:rPr>
    </w:lvl>
    <w:lvl w:ilvl="5" w:tplc="64601306">
      <w:numFmt w:val="bullet"/>
      <w:lvlText w:val="•"/>
      <w:lvlJc w:val="left"/>
      <w:pPr>
        <w:ind w:left="5423" w:hanging="360"/>
      </w:pPr>
      <w:rPr>
        <w:rFonts w:hint="default"/>
        <w:lang w:val="nl-NL" w:eastAsia="en-US" w:bidi="ar-SA"/>
      </w:rPr>
    </w:lvl>
    <w:lvl w:ilvl="6" w:tplc="3B48B2D4">
      <w:numFmt w:val="bullet"/>
      <w:lvlText w:val="•"/>
      <w:lvlJc w:val="left"/>
      <w:pPr>
        <w:ind w:left="6235" w:hanging="360"/>
      </w:pPr>
      <w:rPr>
        <w:rFonts w:hint="default"/>
        <w:lang w:val="nl-NL" w:eastAsia="en-US" w:bidi="ar-SA"/>
      </w:rPr>
    </w:lvl>
    <w:lvl w:ilvl="7" w:tplc="1128A882">
      <w:numFmt w:val="bullet"/>
      <w:lvlText w:val="•"/>
      <w:lvlJc w:val="left"/>
      <w:pPr>
        <w:ind w:left="7048" w:hanging="360"/>
      </w:pPr>
      <w:rPr>
        <w:rFonts w:hint="default"/>
        <w:lang w:val="nl-NL" w:eastAsia="en-US" w:bidi="ar-SA"/>
      </w:rPr>
    </w:lvl>
    <w:lvl w:ilvl="8" w:tplc="17A0CF46">
      <w:numFmt w:val="bullet"/>
      <w:lvlText w:val="•"/>
      <w:lvlJc w:val="left"/>
      <w:pPr>
        <w:ind w:left="7861" w:hanging="360"/>
      </w:pPr>
      <w:rPr>
        <w:rFonts w:hint="default"/>
        <w:lang w:val="nl-NL" w:eastAsia="en-US" w:bidi="ar-SA"/>
      </w:rPr>
    </w:lvl>
  </w:abstractNum>
  <w:num w:numId="1" w16cid:durableId="500435309">
    <w:abstractNumId w:val="17"/>
  </w:num>
  <w:num w:numId="2" w16cid:durableId="97990179">
    <w:abstractNumId w:val="6"/>
  </w:num>
  <w:num w:numId="3" w16cid:durableId="343824539">
    <w:abstractNumId w:val="8"/>
  </w:num>
  <w:num w:numId="4" w16cid:durableId="1435704770">
    <w:abstractNumId w:val="1"/>
  </w:num>
  <w:num w:numId="5" w16cid:durableId="1947930133">
    <w:abstractNumId w:val="7"/>
  </w:num>
  <w:num w:numId="6" w16cid:durableId="939996131">
    <w:abstractNumId w:val="14"/>
  </w:num>
  <w:num w:numId="7" w16cid:durableId="104812161">
    <w:abstractNumId w:val="18"/>
  </w:num>
  <w:num w:numId="8" w16cid:durableId="149029141">
    <w:abstractNumId w:val="13"/>
  </w:num>
  <w:num w:numId="9" w16cid:durableId="1346246064">
    <w:abstractNumId w:val="9"/>
  </w:num>
  <w:num w:numId="10" w16cid:durableId="309671739">
    <w:abstractNumId w:val="0"/>
  </w:num>
  <w:num w:numId="11" w16cid:durableId="789473712">
    <w:abstractNumId w:val="12"/>
  </w:num>
  <w:num w:numId="12" w16cid:durableId="1774592293">
    <w:abstractNumId w:val="16"/>
  </w:num>
  <w:num w:numId="13" w16cid:durableId="103698596">
    <w:abstractNumId w:val="5"/>
  </w:num>
  <w:num w:numId="14" w16cid:durableId="1644238655">
    <w:abstractNumId w:val="10"/>
  </w:num>
  <w:num w:numId="15" w16cid:durableId="1023821344">
    <w:abstractNumId w:val="15"/>
  </w:num>
  <w:num w:numId="16" w16cid:durableId="50157464">
    <w:abstractNumId w:val="11"/>
  </w:num>
  <w:num w:numId="17" w16cid:durableId="392852231">
    <w:abstractNumId w:val="4"/>
  </w:num>
  <w:num w:numId="18" w16cid:durableId="1454252828">
    <w:abstractNumId w:val="3"/>
  </w:num>
  <w:num w:numId="19" w16cid:durableId="14610743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ulTrailSpace/>
    <w:shapeLayoutLikeWW8/>
    <w:useFELayout/>
    <w:compatSetting w:name="compatibilityMode" w:uri="http://schemas.microsoft.com/office/word" w:val="14"/>
    <w:compatSetting w:name="useWord2013TrackBottomHyphenation" w:uri="http://schemas.microsoft.com/office/word" w:val="1"/>
  </w:compat>
  <w:rsids>
    <w:rsidRoot w:val="008C6A60"/>
    <w:rsid w:val="00221308"/>
    <w:rsid w:val="004651ED"/>
    <w:rsid w:val="004940C2"/>
    <w:rsid w:val="00521853"/>
    <w:rsid w:val="005239E7"/>
    <w:rsid w:val="005616E4"/>
    <w:rsid w:val="006D16C2"/>
    <w:rsid w:val="00705908"/>
    <w:rsid w:val="00826E70"/>
    <w:rsid w:val="008C6A60"/>
    <w:rsid w:val="009814E0"/>
    <w:rsid w:val="00D34CDC"/>
    <w:rsid w:val="00F15A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DD74A91"/>
  <w15:docId w15:val="{04530B10-BBCC-4299-B5C0-27F75BFDC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Calibri" w:eastAsia="Calibri" w:hAnsi="Calibri" w:cs="Calibri"/>
      <w:lang w:val="nl-NL"/>
    </w:rPr>
  </w:style>
  <w:style w:type="paragraph" w:styleId="Kop1">
    <w:name w:val="heading 1"/>
    <w:basedOn w:val="Standaard"/>
    <w:uiPriority w:val="9"/>
    <w:qFormat/>
    <w:pPr>
      <w:ind w:left="298"/>
      <w:outlineLvl w:val="0"/>
    </w:pPr>
    <w:rPr>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Plattetekst">
    <w:name w:val="Body Text"/>
    <w:basedOn w:val="Standaard"/>
    <w:uiPriority w:val="1"/>
    <w:qFormat/>
  </w:style>
  <w:style w:type="paragraph" w:styleId="Lijstalinea">
    <w:name w:val="List Paragraph"/>
    <w:basedOn w:val="Standaard"/>
    <w:uiPriority w:val="1"/>
    <w:qFormat/>
    <w:pPr>
      <w:ind w:left="1006" w:hanging="360"/>
    </w:pPr>
  </w:style>
  <w:style w:type="paragraph" w:customStyle="1" w:styleId="TableParagraph">
    <w:name w:val="Table Paragraph"/>
    <w:basedOn w:val="Standaard"/>
    <w:uiPriority w:val="1"/>
    <w:qFormat/>
    <w:pPr>
      <w:ind w:left="824"/>
    </w:pPr>
  </w:style>
  <w:style w:type="paragraph" w:customStyle="1" w:styleId="StandaardBergen">
    <w:name w:val="Standaard_Bergen"/>
    <w:basedOn w:val="Standaard"/>
    <w:link w:val="StandaardBergenChar"/>
    <w:qFormat/>
    <w:rsid w:val="006D16C2"/>
    <w:pPr>
      <w:widowControl/>
      <w:autoSpaceDE/>
      <w:autoSpaceDN/>
      <w:spacing w:after="160" w:line="276" w:lineRule="auto"/>
    </w:pPr>
    <w:rPr>
      <w:rFonts w:ascii="Verdana" w:eastAsiaTheme="minorHAnsi" w:hAnsi="Verdana" w:cstheme="minorBidi"/>
      <w:sz w:val="18"/>
      <w:szCs w:val="18"/>
    </w:rPr>
  </w:style>
  <w:style w:type="character" w:customStyle="1" w:styleId="StandaardBergenChar">
    <w:name w:val="Standaard_Bergen Char"/>
    <w:basedOn w:val="Standaardalinea-lettertype"/>
    <w:link w:val="StandaardBergen"/>
    <w:rsid w:val="006D16C2"/>
    <w:rPr>
      <w:rFonts w:ascii="Verdana" w:hAnsi="Verdana"/>
      <w:sz w:val="18"/>
      <w:szCs w:val="18"/>
      <w:lang w:val="nl-NL"/>
    </w:rPr>
  </w:style>
  <w:style w:type="paragraph" w:styleId="Koptekst">
    <w:name w:val="header"/>
    <w:basedOn w:val="Standaard"/>
    <w:link w:val="KoptekstChar"/>
    <w:uiPriority w:val="99"/>
    <w:unhideWhenUsed/>
    <w:rsid w:val="00521853"/>
    <w:pPr>
      <w:tabs>
        <w:tab w:val="center" w:pos="4536"/>
        <w:tab w:val="right" w:pos="9072"/>
      </w:tabs>
    </w:pPr>
  </w:style>
  <w:style w:type="character" w:customStyle="1" w:styleId="KoptekstChar">
    <w:name w:val="Koptekst Char"/>
    <w:basedOn w:val="Standaardalinea-lettertype"/>
    <w:link w:val="Koptekst"/>
    <w:uiPriority w:val="99"/>
    <w:rsid w:val="00521853"/>
    <w:rPr>
      <w:rFonts w:ascii="Calibri" w:eastAsia="Calibri" w:hAnsi="Calibri" w:cs="Calibri"/>
      <w:lang w:val="nl-NL"/>
    </w:rPr>
  </w:style>
  <w:style w:type="paragraph" w:styleId="Voettekst">
    <w:name w:val="footer"/>
    <w:basedOn w:val="Standaard"/>
    <w:link w:val="VoettekstChar"/>
    <w:uiPriority w:val="99"/>
    <w:unhideWhenUsed/>
    <w:rsid w:val="00521853"/>
    <w:pPr>
      <w:tabs>
        <w:tab w:val="center" w:pos="4536"/>
        <w:tab w:val="right" w:pos="9072"/>
      </w:tabs>
    </w:pPr>
  </w:style>
  <w:style w:type="character" w:customStyle="1" w:styleId="VoettekstChar">
    <w:name w:val="Voettekst Char"/>
    <w:basedOn w:val="Standaardalinea-lettertype"/>
    <w:link w:val="Voettekst"/>
    <w:uiPriority w:val="99"/>
    <w:rsid w:val="00521853"/>
    <w:rPr>
      <w:rFonts w:ascii="Calibri" w:eastAsia="Calibri" w:hAnsi="Calibri" w:cs="Calibri"/>
      <w:lang w:val="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ookenmiddelaar.n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Factuur@amersfoort.nl" TargetMode="Externa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cid:image001.png@01DAAC46.C4E12AB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11</Pages>
  <Words>3936</Words>
  <Characters>21650</Characters>
  <Application>Microsoft Office Word</Application>
  <DocSecurity>0</DocSecurity>
  <Lines>180</Lines>
  <Paragraphs>51</Paragraphs>
  <ScaleCrop>false</ScaleCrop>
  <HeadingPairs>
    <vt:vector size="2" baseType="variant">
      <vt:variant>
        <vt:lpstr>Titel</vt:lpstr>
      </vt:variant>
      <vt:variant>
        <vt:i4>1</vt:i4>
      </vt:variant>
    </vt:vector>
  </HeadingPairs>
  <TitlesOfParts>
    <vt:vector size="1" baseType="lpstr">
      <vt:lpstr>Model Dienstverleningsovereenkomst ARVODI 2018 mei 2018</vt:lpstr>
    </vt:vector>
  </TitlesOfParts>
  <Company>Ict Rijk van Nijmegen</Company>
  <LinksUpToDate>false</LinksUpToDate>
  <CharactersWithSpaces>25535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Dienstverleningsovereenkomst ARVODI 2018 mei 2018</dc:title>
  <dc:subject>ARVODI 2018</dc:subject>
  <dc:creator>Commissie Bedrijfsjuridisch Advies (CBA)</dc:creator>
  <cp:keywords>ARVODI</cp:keywords>
  <cp:lastModifiedBy>Jochem Berns</cp:lastModifiedBy>
  <cp:revision>9</cp:revision>
  <dcterms:created xsi:type="dcterms:W3CDTF">2024-10-12T16:08:00Z</dcterms:created>
  <dcterms:modified xsi:type="dcterms:W3CDTF">2024-10-18T09:26:00Z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2023-11-30T00:00:00Z</vt:filetime>
  </property>
  <property fmtid="{D5CDD505-2E9C-101B-9397-08002B2CF9AE}" pid="3" name="Creator">
    <vt:lpwstr>Microsoft® Word voor Microsoft 365</vt:lpwstr>
  </property>
  <property fmtid="{D5CDD505-2E9C-101B-9397-08002B2CF9AE}" pid="4" name="LastSaved">
    <vt:filetime>2024-10-12T00:00:00Z</vt:filetime>
  </property>
</Properties>
</file>